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FECBD" w14:textId="4C88A9D8" w:rsidR="0092694C" w:rsidRDefault="00347349" w:rsidP="0092694C">
      <w:r>
        <w:rPr>
          <w:noProof/>
        </w:rPr>
        <w:drawing>
          <wp:anchor distT="0" distB="0" distL="114300" distR="114300" simplePos="0" relativeHeight="251660288" behindDoc="0" locked="0" layoutInCell="1" allowOverlap="1" wp14:anchorId="31E893DE" wp14:editId="56303964">
            <wp:simplePos x="0" y="0"/>
            <wp:positionH relativeFrom="margin">
              <wp:posOffset>0</wp:posOffset>
            </wp:positionH>
            <wp:positionV relativeFrom="paragraph">
              <wp:posOffset>-233463</wp:posOffset>
            </wp:positionV>
            <wp:extent cx="5722620" cy="83566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2620" cy="835660"/>
                    </a:xfrm>
                    <a:prstGeom prst="rect">
                      <a:avLst/>
                    </a:prstGeom>
                    <a:noFill/>
                    <a:ln>
                      <a:noFill/>
                    </a:ln>
                  </pic:spPr>
                </pic:pic>
              </a:graphicData>
            </a:graphic>
          </wp:anchor>
        </w:drawing>
      </w:r>
    </w:p>
    <w:p w14:paraId="1D39CBF4" w14:textId="77777777" w:rsidR="0092694C" w:rsidRDefault="0092694C" w:rsidP="0092694C"/>
    <w:p w14:paraId="4D521972" w14:textId="77777777" w:rsidR="0092694C" w:rsidRDefault="0092694C" w:rsidP="0092694C"/>
    <w:p w14:paraId="444100F5" w14:textId="77777777" w:rsidR="00A379BB" w:rsidRDefault="00A379BB" w:rsidP="0092694C">
      <w:pPr>
        <w:pStyle w:val="Title"/>
        <w:jc w:val="center"/>
      </w:pPr>
    </w:p>
    <w:p w14:paraId="61A70108" w14:textId="1F3B6290" w:rsidR="0092694C" w:rsidRDefault="0092694C" w:rsidP="0092694C">
      <w:pPr>
        <w:pStyle w:val="Title"/>
        <w:jc w:val="center"/>
      </w:pPr>
      <w:r>
        <w:t>Make it Stick</w:t>
      </w:r>
    </w:p>
    <w:p w14:paraId="5EDF68D8" w14:textId="77777777" w:rsidR="0092694C" w:rsidRPr="0094481B" w:rsidRDefault="0092694C" w:rsidP="0092694C">
      <w:pPr>
        <w:pStyle w:val="NoSpacing"/>
        <w:jc w:val="center"/>
        <w:rPr>
          <w:i/>
          <w:iCs/>
        </w:rPr>
      </w:pPr>
      <w:r w:rsidRPr="0094481B">
        <w:rPr>
          <w:i/>
          <w:iCs/>
        </w:rPr>
        <w:t>Activity Pack</w:t>
      </w:r>
    </w:p>
    <w:p w14:paraId="3BC6179C" w14:textId="77777777" w:rsidR="0092694C" w:rsidRDefault="0092694C" w:rsidP="0092694C">
      <w:pPr>
        <w:ind w:left="1134" w:right="1513"/>
        <w:jc w:val="center"/>
        <w:rPr>
          <w:b/>
          <w:bCs/>
          <w:sz w:val="32"/>
          <w:szCs w:val="32"/>
        </w:rPr>
      </w:pPr>
    </w:p>
    <w:p w14:paraId="3000C1E6" w14:textId="77777777" w:rsidR="0092694C" w:rsidRDefault="0092694C" w:rsidP="0092694C">
      <w:pPr>
        <w:ind w:left="1134" w:right="1513"/>
        <w:jc w:val="center"/>
        <w:rPr>
          <w:b/>
          <w:bCs/>
          <w:sz w:val="32"/>
          <w:szCs w:val="32"/>
        </w:rPr>
      </w:pPr>
    </w:p>
    <w:p w14:paraId="281B6435" w14:textId="4E8E420E" w:rsidR="0092694C" w:rsidRDefault="007E141C" w:rsidP="0092694C">
      <w:pPr>
        <w:pStyle w:val="Title"/>
        <w:jc w:val="center"/>
      </w:pPr>
      <w:r>
        <w:rPr>
          <w:shd w:val="clear" w:color="auto" w:fill="FFFFFF"/>
        </w:rPr>
        <w:t>Advanced Facilitation Skills</w:t>
      </w:r>
    </w:p>
    <w:p w14:paraId="3DDFFBF4" w14:textId="77777777" w:rsidR="0092694C" w:rsidRDefault="0092694C" w:rsidP="0092694C"/>
    <w:p w14:paraId="05A9B000" w14:textId="0CCE9E42" w:rsidR="0092694C" w:rsidRDefault="0092694C" w:rsidP="0092694C"/>
    <w:p w14:paraId="6D9A08FD" w14:textId="77777777" w:rsidR="00A379BB" w:rsidRDefault="00A379BB" w:rsidP="0092694C"/>
    <w:p w14:paraId="59D1A7F8" w14:textId="77777777" w:rsidR="0092694C" w:rsidRPr="0094481B" w:rsidRDefault="0092694C" w:rsidP="0092694C">
      <w:pPr>
        <w:ind w:left="1134" w:right="946"/>
        <w:jc w:val="center"/>
        <w:rPr>
          <w:b/>
          <w:bCs/>
          <w:sz w:val="32"/>
          <w:szCs w:val="32"/>
        </w:rPr>
      </w:pPr>
      <w:r>
        <w:rPr>
          <w:noProof/>
        </w:rPr>
        <w:drawing>
          <wp:anchor distT="0" distB="0" distL="114300" distR="114300" simplePos="0" relativeHeight="251658240" behindDoc="1" locked="0" layoutInCell="1" allowOverlap="1" wp14:anchorId="2235B033" wp14:editId="04118601">
            <wp:simplePos x="0" y="0"/>
            <wp:positionH relativeFrom="page">
              <wp:posOffset>32385</wp:posOffset>
            </wp:positionH>
            <wp:positionV relativeFrom="paragraph">
              <wp:posOffset>505773</wp:posOffset>
            </wp:positionV>
            <wp:extent cx="7528026" cy="4949181"/>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28026" cy="4949181"/>
                    </a:xfrm>
                    <a:prstGeom prst="rect">
                      <a:avLst/>
                    </a:prstGeom>
                  </pic:spPr>
                </pic:pic>
              </a:graphicData>
            </a:graphic>
            <wp14:sizeRelH relativeFrom="margin">
              <wp14:pctWidth>0</wp14:pctWidth>
            </wp14:sizeRelH>
            <wp14:sizeRelV relativeFrom="margin">
              <wp14:pctHeight>0</wp14:pctHeight>
            </wp14:sizeRelV>
          </wp:anchor>
        </w:drawing>
      </w:r>
      <w:r w:rsidRPr="0094481B">
        <w:rPr>
          <w:b/>
          <w:bCs/>
          <w:sz w:val="32"/>
          <w:szCs w:val="32"/>
        </w:rPr>
        <w:t>Helping lessons learned in training blend in to</w:t>
      </w:r>
      <w:r>
        <w:rPr>
          <w:b/>
          <w:bCs/>
          <w:sz w:val="32"/>
          <w:szCs w:val="32"/>
        </w:rPr>
        <w:t xml:space="preserve"> become</w:t>
      </w:r>
      <w:r w:rsidRPr="0094481B">
        <w:rPr>
          <w:b/>
          <w:bCs/>
          <w:sz w:val="32"/>
          <w:szCs w:val="32"/>
        </w:rPr>
        <w:t xml:space="preserve"> </w:t>
      </w:r>
      <w:r w:rsidRPr="0094481B">
        <w:rPr>
          <w:b/>
          <w:bCs/>
          <w:i/>
          <w:iCs/>
          <w:sz w:val="32"/>
          <w:szCs w:val="32"/>
        </w:rPr>
        <w:t>how we work</w:t>
      </w:r>
      <w:r w:rsidRPr="0094481B">
        <w:rPr>
          <w:b/>
          <w:bCs/>
          <w:sz w:val="32"/>
          <w:szCs w:val="32"/>
        </w:rPr>
        <w:t>.</w:t>
      </w:r>
    </w:p>
    <w:p w14:paraId="5B25C93B" w14:textId="77777777" w:rsidR="0092694C" w:rsidRDefault="0092694C" w:rsidP="0092694C"/>
    <w:p w14:paraId="53A5CB1A" w14:textId="77777777" w:rsidR="0092694C" w:rsidRDefault="0092694C" w:rsidP="0092694C"/>
    <w:p w14:paraId="1A6D8927" w14:textId="77777777" w:rsidR="0092694C" w:rsidRDefault="0092694C" w:rsidP="0092694C"/>
    <w:p w14:paraId="77335570" w14:textId="77777777" w:rsidR="0092694C" w:rsidRDefault="0092694C" w:rsidP="0092694C"/>
    <w:p w14:paraId="07619357" w14:textId="77777777" w:rsidR="0092694C" w:rsidRDefault="0092694C" w:rsidP="0092694C"/>
    <w:p w14:paraId="455E2894" w14:textId="77777777" w:rsidR="0092694C" w:rsidRDefault="0092694C" w:rsidP="0092694C"/>
    <w:p w14:paraId="4847838A" w14:textId="77777777" w:rsidR="0092694C" w:rsidRDefault="0092694C" w:rsidP="0092694C"/>
    <w:p w14:paraId="7A8E33CC" w14:textId="77777777" w:rsidR="0092694C" w:rsidRDefault="0092694C" w:rsidP="0092694C"/>
    <w:p w14:paraId="3C66242D" w14:textId="77777777" w:rsidR="0092694C" w:rsidRDefault="0092694C" w:rsidP="0092694C"/>
    <w:p w14:paraId="3586B0FC" w14:textId="77777777" w:rsidR="0092694C" w:rsidRDefault="0092694C" w:rsidP="0092694C"/>
    <w:p w14:paraId="0B4076D6" w14:textId="77777777" w:rsidR="0092694C" w:rsidRDefault="0092694C" w:rsidP="0092694C"/>
    <w:p w14:paraId="431BA790" w14:textId="77777777" w:rsidR="0092694C" w:rsidRDefault="0092694C" w:rsidP="0092694C"/>
    <w:p w14:paraId="16F82584" w14:textId="77777777" w:rsidR="0092694C" w:rsidRDefault="0092694C" w:rsidP="0092694C"/>
    <w:p w14:paraId="48C40980" w14:textId="77777777" w:rsidR="0092694C" w:rsidRDefault="0092694C" w:rsidP="0092694C"/>
    <w:p w14:paraId="23AD5775" w14:textId="77777777" w:rsidR="0092694C" w:rsidRDefault="0092694C">
      <w:r>
        <w:br w:type="page"/>
      </w:r>
    </w:p>
    <w:p w14:paraId="4C00E2D1" w14:textId="77777777" w:rsidR="00316E92" w:rsidRDefault="00316E92"/>
    <w:p w14:paraId="24467130" w14:textId="77777777" w:rsidR="00E26DB5" w:rsidRDefault="00E26DB5">
      <w:pPr>
        <w:rPr>
          <w:rFonts w:asciiTheme="majorHAnsi" w:hAnsiTheme="majorHAnsi" w:cstheme="majorHAnsi"/>
          <w:b/>
          <w:sz w:val="32"/>
          <w:szCs w:val="32"/>
        </w:rPr>
      </w:pPr>
      <w:r>
        <w:rPr>
          <w:rFonts w:asciiTheme="majorHAnsi" w:hAnsiTheme="majorHAnsi" w:cstheme="majorHAnsi"/>
          <w:b/>
          <w:sz w:val="32"/>
          <w:szCs w:val="32"/>
        </w:rPr>
        <w:br w:type="page"/>
      </w:r>
      <w:bookmarkStart w:id="0" w:name="_GoBack"/>
      <w:bookmarkEnd w:id="0"/>
    </w:p>
    <w:p w14:paraId="590A586C" w14:textId="5A6A225A" w:rsidR="00DF4106" w:rsidRPr="00F1468C" w:rsidRDefault="00316E92">
      <w:pPr>
        <w:rPr>
          <w:rFonts w:asciiTheme="majorHAnsi" w:hAnsiTheme="majorHAnsi" w:cstheme="majorHAnsi"/>
          <w:b/>
          <w:sz w:val="32"/>
          <w:szCs w:val="32"/>
        </w:rPr>
      </w:pPr>
      <w:r w:rsidRPr="00F1468C">
        <w:rPr>
          <w:rFonts w:asciiTheme="majorHAnsi" w:hAnsiTheme="majorHAnsi" w:cstheme="majorHAnsi"/>
          <w:b/>
          <w:sz w:val="32"/>
          <w:szCs w:val="32"/>
        </w:rPr>
        <w:t xml:space="preserve">To the </w:t>
      </w:r>
      <w:r w:rsidR="00BC1458">
        <w:rPr>
          <w:rFonts w:asciiTheme="majorHAnsi" w:hAnsiTheme="majorHAnsi" w:cstheme="majorHAnsi"/>
          <w:b/>
          <w:sz w:val="32"/>
          <w:szCs w:val="32"/>
        </w:rPr>
        <w:t>Lea</w:t>
      </w:r>
      <w:r w:rsidR="00C651E7">
        <w:rPr>
          <w:rFonts w:asciiTheme="majorHAnsi" w:hAnsiTheme="majorHAnsi" w:cstheme="majorHAnsi"/>
          <w:b/>
          <w:sz w:val="32"/>
          <w:szCs w:val="32"/>
        </w:rPr>
        <w:t>r</w:t>
      </w:r>
      <w:r w:rsidR="00BC1458">
        <w:rPr>
          <w:rFonts w:asciiTheme="majorHAnsi" w:hAnsiTheme="majorHAnsi" w:cstheme="majorHAnsi"/>
          <w:b/>
          <w:sz w:val="32"/>
          <w:szCs w:val="32"/>
        </w:rPr>
        <w:t>ner Leader</w:t>
      </w:r>
      <w:r w:rsidRPr="00F1468C">
        <w:rPr>
          <w:rFonts w:asciiTheme="majorHAnsi" w:hAnsiTheme="majorHAnsi" w:cstheme="majorHAnsi"/>
          <w:b/>
          <w:sz w:val="32"/>
          <w:szCs w:val="32"/>
        </w:rPr>
        <w:t>…</w:t>
      </w:r>
    </w:p>
    <w:p w14:paraId="7CEF01AB" w14:textId="47A78183" w:rsidR="00316E92" w:rsidRDefault="00316E92">
      <w:r>
        <w:t xml:space="preserve">This suite of activities has been designed to reinforce the key learning from the </w:t>
      </w:r>
      <w:r w:rsidR="007E141C" w:rsidRPr="007E141C">
        <w:rPr>
          <w:b/>
        </w:rPr>
        <w:t>Advanced Facilitation Skills</w:t>
      </w:r>
      <w:r w:rsidR="007E141C" w:rsidRPr="007E141C">
        <w:rPr>
          <w:b/>
        </w:rPr>
        <w:t xml:space="preserve"> </w:t>
      </w:r>
      <w:r>
        <w:t xml:space="preserve">course. They have been designed to be led by Team Leaders or designated Trainers and do not require training experience, though for </w:t>
      </w:r>
      <w:r w:rsidR="00833CFD">
        <w:t>best results</w:t>
      </w:r>
      <w:r>
        <w:t xml:space="preserve"> we recommend that whoever is leading the activities understands the principles of adult learning </w:t>
      </w:r>
      <w:r w:rsidR="00F1468C">
        <w:t>and has some experience in leading learning activities</w:t>
      </w:r>
      <w:r>
        <w:t>.</w:t>
      </w:r>
    </w:p>
    <w:p w14:paraId="78200689" w14:textId="56FDB2E6" w:rsidR="00F1468C" w:rsidRDefault="00F1468C" w:rsidP="00F1468C">
      <w:r>
        <w:t>Th</w:t>
      </w:r>
      <w:r w:rsidR="00D90FCB">
        <w:t>e</w:t>
      </w:r>
      <w:r>
        <w:t xml:space="preserve"> suite of activities will provide you with up to six months of learning reinforcement.</w:t>
      </w:r>
      <w:r w:rsidRPr="00F1468C">
        <w:t xml:space="preserve"> </w:t>
      </w:r>
      <w:r>
        <w:t xml:space="preserve">We recommend that an activity is run each month following the </w:t>
      </w:r>
      <w:r w:rsidR="00242FFA" w:rsidRPr="00242FFA">
        <w:t>Advanced Facilitation Skills</w:t>
      </w:r>
      <w:r w:rsidR="00242FFA" w:rsidRPr="00242FFA">
        <w:t xml:space="preserve"> </w:t>
      </w:r>
      <w:r>
        <w:t>course.</w:t>
      </w:r>
    </w:p>
    <w:p w14:paraId="62A71840" w14:textId="77777777" w:rsidR="00016A76" w:rsidRDefault="00016A76" w:rsidP="00016A76">
      <w:r>
        <w:t>When running each activity:</w:t>
      </w:r>
    </w:p>
    <w:p w14:paraId="3F5A4676" w14:textId="77777777" w:rsidR="00016A76" w:rsidRDefault="00016A76" w:rsidP="00016A76">
      <w:pPr>
        <w:pStyle w:val="ListParagraph"/>
        <w:numPr>
          <w:ilvl w:val="0"/>
          <w:numId w:val="10"/>
        </w:numPr>
      </w:pPr>
      <w:r>
        <w:t>Ask the group to reflect back on the original course they attended:</w:t>
      </w:r>
    </w:p>
    <w:p w14:paraId="054DF656" w14:textId="77777777" w:rsidR="00016A76" w:rsidRDefault="00016A76" w:rsidP="00016A76">
      <w:pPr>
        <w:pStyle w:val="ListParagraph"/>
        <w:numPr>
          <w:ilvl w:val="0"/>
          <w:numId w:val="10"/>
        </w:numPr>
      </w:pPr>
      <w:r>
        <w:t>What takeaways they had</w:t>
      </w:r>
    </w:p>
    <w:p w14:paraId="1AEFF013" w14:textId="77777777" w:rsidR="00016A76" w:rsidRDefault="00016A76" w:rsidP="00016A76">
      <w:pPr>
        <w:pStyle w:val="ListParagraph"/>
        <w:numPr>
          <w:ilvl w:val="0"/>
          <w:numId w:val="10"/>
        </w:numPr>
      </w:pPr>
      <w:r>
        <w:t>What they have tried to implement</w:t>
      </w:r>
    </w:p>
    <w:p w14:paraId="01D9D08A" w14:textId="77777777" w:rsidR="00016A76" w:rsidRDefault="00016A76" w:rsidP="00016A76">
      <w:pPr>
        <w:pStyle w:val="ListParagraph"/>
        <w:numPr>
          <w:ilvl w:val="0"/>
          <w:numId w:val="10"/>
        </w:numPr>
      </w:pPr>
      <w:r>
        <w:t>When revisiting some of these activities for a second time ask them what additional ideas or thoughts they have in applying the concepts and tools in the activities to their job</w:t>
      </w:r>
    </w:p>
    <w:p w14:paraId="0CF6E773" w14:textId="77777777" w:rsidR="00016A76" w:rsidRDefault="00016A76"/>
    <w:p w14:paraId="7FA7BB10" w14:textId="41BD0F0B" w:rsidR="00316E92" w:rsidRDefault="00316E92">
      <w:r>
        <w:t>Each activity will take 10-15 minutes to run depending on the size of the group.</w:t>
      </w:r>
    </w:p>
    <w:p w14:paraId="60C05A68" w14:textId="77777777" w:rsidR="00316E92" w:rsidRDefault="00316E92">
      <w:r>
        <w:t xml:space="preserve">There is one Activity to a page. Each Activity has a brief introduction followed by </w:t>
      </w:r>
      <w:r w:rsidR="00F1468C">
        <w:t>instructions for the Trainer.</w:t>
      </w:r>
    </w:p>
    <w:p w14:paraId="4E5942E3" w14:textId="469EDC15" w:rsidR="00F1468C" w:rsidRDefault="00F1468C">
      <w:r>
        <w:t xml:space="preserve">We suggest the following to optimise </w:t>
      </w:r>
      <w:r w:rsidR="00AD04C5">
        <w:t>your</w:t>
      </w:r>
      <w:r>
        <w:t xml:space="preserve"> learning experience:</w:t>
      </w:r>
    </w:p>
    <w:p w14:paraId="5167E903" w14:textId="77777777" w:rsidR="00F1468C" w:rsidRDefault="00F1468C" w:rsidP="00F1468C">
      <w:pPr>
        <w:pStyle w:val="ListParagraph"/>
        <w:numPr>
          <w:ilvl w:val="0"/>
          <w:numId w:val="1"/>
        </w:numPr>
      </w:pPr>
      <w:r>
        <w:t>Have the group meet away from their normal workspace</w:t>
      </w:r>
    </w:p>
    <w:p w14:paraId="1A62FD2C" w14:textId="77777777" w:rsidR="00F1468C" w:rsidRDefault="00F1468C" w:rsidP="00F1468C">
      <w:pPr>
        <w:pStyle w:val="ListParagraph"/>
        <w:numPr>
          <w:ilvl w:val="0"/>
          <w:numId w:val="1"/>
        </w:numPr>
      </w:pPr>
      <w:r>
        <w:t>Make sure mobile devices are switched off so that everyone fully engages</w:t>
      </w:r>
    </w:p>
    <w:p w14:paraId="629735BB" w14:textId="77777777" w:rsidR="00F1468C" w:rsidRDefault="00F1468C" w:rsidP="00F1468C">
      <w:pPr>
        <w:pStyle w:val="ListParagraph"/>
        <w:numPr>
          <w:ilvl w:val="0"/>
          <w:numId w:val="1"/>
        </w:numPr>
      </w:pPr>
      <w:r>
        <w:t>Make the environment ‘safe’ and encourage everyone to contribute</w:t>
      </w:r>
    </w:p>
    <w:p w14:paraId="5DF54257" w14:textId="77777777" w:rsidR="00F1468C" w:rsidRDefault="00F1468C" w:rsidP="00F1468C">
      <w:pPr>
        <w:pStyle w:val="ListParagraph"/>
        <w:numPr>
          <w:ilvl w:val="0"/>
          <w:numId w:val="1"/>
        </w:numPr>
      </w:pPr>
      <w:r>
        <w:t>Run these activities with everyone standing – try running these outdoors in the fresh air</w:t>
      </w:r>
    </w:p>
    <w:p w14:paraId="24FEE3AA" w14:textId="77777777" w:rsidR="00F1468C" w:rsidRDefault="00F1468C" w:rsidP="00F1468C">
      <w:pPr>
        <w:pStyle w:val="ListParagraph"/>
        <w:numPr>
          <w:ilvl w:val="0"/>
          <w:numId w:val="1"/>
        </w:numPr>
      </w:pPr>
      <w:r>
        <w:t>Have other team members take the lead and run an activity – this will build confidence and leadership skills</w:t>
      </w:r>
    </w:p>
    <w:p w14:paraId="6170C55A" w14:textId="77777777" w:rsidR="00F1468C" w:rsidRDefault="00F1468C" w:rsidP="00F1468C">
      <w:pPr>
        <w:pStyle w:val="ListParagraph"/>
        <w:numPr>
          <w:ilvl w:val="0"/>
          <w:numId w:val="1"/>
        </w:numPr>
      </w:pPr>
      <w:r>
        <w:t>Don’t be afraid to improvise</w:t>
      </w:r>
      <w:r w:rsidR="00D90FCB">
        <w:t xml:space="preserve"> – the learning needs to be about you and your group so make it meaningful</w:t>
      </w:r>
    </w:p>
    <w:p w14:paraId="3E4FEA4F" w14:textId="77777777" w:rsidR="00D90FCB" w:rsidRDefault="00D90FCB" w:rsidP="00F1468C">
      <w:pPr>
        <w:pStyle w:val="ListParagraph"/>
        <w:numPr>
          <w:ilvl w:val="0"/>
          <w:numId w:val="1"/>
        </w:numPr>
      </w:pPr>
      <w:r>
        <w:t>When debriefing an activity get the group to reflect on what the activity means for them and what they will do differently or continue to do that underscores the learning points from the activity</w:t>
      </w:r>
    </w:p>
    <w:p w14:paraId="0A29D4B5" w14:textId="77777777" w:rsidR="00D56B60" w:rsidRPr="0011230D" w:rsidRDefault="00D56B60" w:rsidP="00D56B60">
      <w:pPr>
        <w:rPr>
          <w:rFonts w:asciiTheme="majorHAnsi" w:hAnsiTheme="majorHAnsi" w:cstheme="majorHAnsi"/>
          <w:b/>
          <w:sz w:val="32"/>
          <w:szCs w:val="32"/>
        </w:rPr>
      </w:pPr>
      <w:r w:rsidRPr="0011230D">
        <w:rPr>
          <w:rFonts w:asciiTheme="majorHAnsi" w:hAnsiTheme="majorHAnsi" w:cstheme="majorHAnsi"/>
          <w:b/>
          <w:sz w:val="32"/>
          <w:szCs w:val="32"/>
        </w:rPr>
        <w:t>Activities in this pack</w:t>
      </w:r>
    </w:p>
    <w:p w14:paraId="01D1E279" w14:textId="6EE18533" w:rsidR="00D56B60" w:rsidRPr="007B340D" w:rsidRDefault="005847A7" w:rsidP="00D56B60">
      <w:pPr>
        <w:pStyle w:val="ListParagraph"/>
        <w:numPr>
          <w:ilvl w:val="0"/>
          <w:numId w:val="9"/>
        </w:numPr>
      </w:pPr>
      <w:r>
        <w:t>Divergent thinking</w:t>
      </w:r>
    </w:p>
    <w:p w14:paraId="6BE9F0B4" w14:textId="789324C9" w:rsidR="00D56B60" w:rsidRPr="007B340D" w:rsidRDefault="00C045FA" w:rsidP="00D56B60">
      <w:pPr>
        <w:pStyle w:val="ListParagraph"/>
        <w:numPr>
          <w:ilvl w:val="0"/>
          <w:numId w:val="9"/>
        </w:numPr>
      </w:pPr>
      <w:r>
        <w:t>Paradigm shifting</w:t>
      </w:r>
    </w:p>
    <w:p w14:paraId="08C424CE" w14:textId="236F1FDF" w:rsidR="00D56B60" w:rsidRPr="007B340D" w:rsidRDefault="008F34BF" w:rsidP="00D56B60">
      <w:pPr>
        <w:pStyle w:val="ListParagraph"/>
        <w:numPr>
          <w:ilvl w:val="0"/>
          <w:numId w:val="9"/>
        </w:numPr>
      </w:pPr>
      <w:r>
        <w:t>Critical reasoning</w:t>
      </w:r>
    </w:p>
    <w:p w14:paraId="67C49D2B" w14:textId="5BD8D3F3" w:rsidR="00D56B60" w:rsidRPr="007B340D" w:rsidRDefault="00B30223" w:rsidP="00D56B60">
      <w:pPr>
        <w:pStyle w:val="ListParagraph"/>
        <w:numPr>
          <w:ilvl w:val="0"/>
          <w:numId w:val="9"/>
        </w:numPr>
      </w:pPr>
      <w:r>
        <w:t>Intervening</w:t>
      </w:r>
    </w:p>
    <w:p w14:paraId="7CCE6C82" w14:textId="1A7DB54E" w:rsidR="00D56B60" w:rsidRPr="007B340D" w:rsidRDefault="00B30223" w:rsidP="00D56B60">
      <w:pPr>
        <w:pStyle w:val="ListParagraph"/>
        <w:numPr>
          <w:ilvl w:val="0"/>
          <w:numId w:val="9"/>
        </w:numPr>
      </w:pPr>
      <w:r>
        <w:t>Countering groupthink</w:t>
      </w:r>
    </w:p>
    <w:p w14:paraId="1625BB07" w14:textId="1AA09F4C" w:rsidR="00D56B60" w:rsidRPr="007B340D" w:rsidRDefault="004720F3" w:rsidP="00D56B60">
      <w:pPr>
        <w:pStyle w:val="ListParagraph"/>
        <w:numPr>
          <w:ilvl w:val="0"/>
          <w:numId w:val="9"/>
        </w:numPr>
      </w:pPr>
      <w:r>
        <w:t xml:space="preserve">Convergent </w:t>
      </w:r>
      <w:r w:rsidR="002E0EE2">
        <w:t>thinking</w:t>
      </w:r>
    </w:p>
    <w:p w14:paraId="1CE5CA66" w14:textId="77777777" w:rsidR="00D90FCB" w:rsidRDefault="00D90FCB">
      <w:r>
        <w:br w:type="page"/>
      </w:r>
    </w:p>
    <w:p w14:paraId="369260C7" w14:textId="0C3E3A11" w:rsidR="00D90FCB" w:rsidRPr="00D90FCB" w:rsidRDefault="00D90FCB" w:rsidP="00D90FCB">
      <w:pPr>
        <w:rPr>
          <w:rFonts w:ascii="Calibri Light" w:hAnsi="Calibri Light" w:cs="Calibri Light"/>
          <w:b/>
          <w:sz w:val="36"/>
          <w:szCs w:val="36"/>
        </w:rPr>
      </w:pPr>
      <w:r w:rsidRPr="00D90FCB">
        <w:rPr>
          <w:rFonts w:ascii="Calibri Light" w:hAnsi="Calibri Light" w:cs="Calibri Light"/>
          <w:b/>
          <w:sz w:val="36"/>
          <w:szCs w:val="36"/>
        </w:rPr>
        <w:t>Activity 1</w:t>
      </w:r>
      <w:r>
        <w:rPr>
          <w:rFonts w:ascii="Calibri Light" w:hAnsi="Calibri Light" w:cs="Calibri Light"/>
          <w:b/>
          <w:sz w:val="36"/>
          <w:szCs w:val="36"/>
        </w:rPr>
        <w:t>:</w:t>
      </w:r>
      <w:r w:rsidRPr="00D90FCB">
        <w:rPr>
          <w:rFonts w:ascii="Calibri Light" w:hAnsi="Calibri Light" w:cs="Calibri Light"/>
          <w:b/>
          <w:sz w:val="36"/>
          <w:szCs w:val="36"/>
        </w:rPr>
        <w:t xml:space="preserve"> </w:t>
      </w:r>
      <w:r w:rsidR="00912C85">
        <w:rPr>
          <w:rFonts w:ascii="Calibri Light" w:hAnsi="Calibri Light" w:cs="Calibri Light"/>
          <w:b/>
          <w:sz w:val="36"/>
          <w:szCs w:val="36"/>
        </w:rPr>
        <w:t>Divergent thinking</w:t>
      </w:r>
    </w:p>
    <w:p w14:paraId="28979533" w14:textId="69AD4726" w:rsidR="00D90FCB" w:rsidRPr="00D90FCB" w:rsidRDefault="009D31D0" w:rsidP="00D90FCB">
      <w:pPr>
        <w:rPr>
          <w:rFonts w:ascii="Calibri Light" w:hAnsi="Calibri Light" w:cs="Calibri Light"/>
          <w:b/>
          <w:sz w:val="24"/>
          <w:szCs w:val="24"/>
        </w:rPr>
      </w:pPr>
      <w:r>
        <w:rPr>
          <w:rFonts w:ascii="Calibri Light" w:hAnsi="Calibri Light" w:cs="Calibri Light"/>
          <w:b/>
          <w:sz w:val="24"/>
          <w:szCs w:val="24"/>
        </w:rPr>
        <w:t>Introduction</w:t>
      </w:r>
    </w:p>
    <w:p w14:paraId="15EA6F4D" w14:textId="29BE3E5C" w:rsidR="008C5877" w:rsidRDefault="00394CF3" w:rsidP="00417423">
      <w:pPr>
        <w:pStyle w:val="ListParagraph"/>
        <w:numPr>
          <w:ilvl w:val="0"/>
          <w:numId w:val="36"/>
        </w:numPr>
        <w:jc w:val="both"/>
      </w:pPr>
      <w:r>
        <w:t>Facilitation</w:t>
      </w:r>
      <w:r w:rsidR="00A924A4">
        <w:t xml:space="preserve"> uses a number of </w:t>
      </w:r>
      <w:r>
        <w:t>techniques</w:t>
      </w:r>
      <w:r w:rsidR="00A924A4">
        <w:t xml:space="preserve"> </w:t>
      </w:r>
      <w:r>
        <w:t>to open</w:t>
      </w:r>
      <w:r w:rsidR="00A924A4">
        <w:t xml:space="preserve"> up the thinking of </w:t>
      </w:r>
      <w:r w:rsidR="00A466D9">
        <w:t>participants</w:t>
      </w:r>
      <w:r w:rsidR="00165DCD">
        <w:t>.</w:t>
      </w:r>
      <w:r w:rsidR="00A466D9">
        <w:t xml:space="preserve"> Here are some common techniques:</w:t>
      </w:r>
    </w:p>
    <w:p w14:paraId="6C66842E" w14:textId="26431B35" w:rsidR="00A466D9" w:rsidRDefault="00C95F88" w:rsidP="00417423">
      <w:pPr>
        <w:pStyle w:val="ListParagraph"/>
        <w:numPr>
          <w:ilvl w:val="0"/>
          <w:numId w:val="36"/>
        </w:numPr>
        <w:jc w:val="both"/>
      </w:pPr>
      <w:r>
        <w:t xml:space="preserve">Brainstorming – to </w:t>
      </w:r>
      <w:r w:rsidR="00394CF3">
        <w:t>rapidly</w:t>
      </w:r>
      <w:r>
        <w:t xml:space="preserve"> generate a list of ideas</w:t>
      </w:r>
    </w:p>
    <w:p w14:paraId="4B7BB3AF" w14:textId="12EC5A46" w:rsidR="00B21018" w:rsidRDefault="00C95F88" w:rsidP="00417423">
      <w:pPr>
        <w:pStyle w:val="ListParagraph"/>
        <w:numPr>
          <w:ilvl w:val="0"/>
          <w:numId w:val="36"/>
        </w:numPr>
        <w:jc w:val="both"/>
      </w:pPr>
      <w:r>
        <w:t xml:space="preserve">Small group work </w:t>
      </w:r>
      <w:r w:rsidR="00BC30A6">
        <w:t>–</w:t>
      </w:r>
      <w:r>
        <w:t xml:space="preserve"> </w:t>
      </w:r>
      <w:r w:rsidR="00BC30A6">
        <w:t xml:space="preserve">groups discuss and generate thoughts and ideas </w:t>
      </w:r>
      <w:r w:rsidR="00B21018">
        <w:t xml:space="preserve">that extend or build upon an </w:t>
      </w:r>
      <w:r w:rsidR="00394CF3">
        <w:t>existing</w:t>
      </w:r>
      <w:r w:rsidR="00B21018">
        <w:t xml:space="preserve"> idea</w:t>
      </w:r>
    </w:p>
    <w:p w14:paraId="0BE43BC4" w14:textId="146B20BD" w:rsidR="00C95F88" w:rsidRDefault="00B21018" w:rsidP="00417423">
      <w:pPr>
        <w:pStyle w:val="ListParagraph"/>
        <w:numPr>
          <w:ilvl w:val="0"/>
          <w:numId w:val="36"/>
        </w:numPr>
        <w:jc w:val="both"/>
      </w:pPr>
      <w:r>
        <w:t xml:space="preserve">Individual writing </w:t>
      </w:r>
      <w:r w:rsidR="00C357CA">
        <w:t>–</w:t>
      </w:r>
      <w:r>
        <w:t xml:space="preserve"> </w:t>
      </w:r>
      <w:r w:rsidR="00394CF3">
        <w:t>where</w:t>
      </w:r>
      <w:r w:rsidR="00C357CA">
        <w:t xml:space="preserve"> individuals expand on a topic or idea</w:t>
      </w:r>
      <w:r w:rsidR="00491F78">
        <w:t xml:space="preserve"> </w:t>
      </w:r>
      <w:r w:rsidR="00394CF3">
        <w:t>using</w:t>
      </w:r>
      <w:r w:rsidR="00491F78">
        <w:t xml:space="preserve"> their own opinions/thoughts – it is an expression of their own world view</w:t>
      </w:r>
    </w:p>
    <w:p w14:paraId="55F492E0" w14:textId="1C09FCBE" w:rsidR="001657D3" w:rsidRPr="009018A2" w:rsidRDefault="001657D3" w:rsidP="00417423">
      <w:pPr>
        <w:pStyle w:val="ListParagraph"/>
        <w:numPr>
          <w:ilvl w:val="0"/>
          <w:numId w:val="36"/>
        </w:numPr>
        <w:jc w:val="both"/>
      </w:pPr>
      <w:r>
        <w:t xml:space="preserve">Gap analysis </w:t>
      </w:r>
      <w:r w:rsidR="00832686">
        <w:t>–</w:t>
      </w:r>
      <w:r>
        <w:t xml:space="preserve"> </w:t>
      </w:r>
      <w:r w:rsidR="00394CF3">
        <w:t>where</w:t>
      </w:r>
      <w:r w:rsidR="00832686">
        <w:t xml:space="preserve"> individual</w:t>
      </w:r>
      <w:r w:rsidR="00E31644">
        <w:t>s</w:t>
      </w:r>
      <w:r w:rsidR="00832686">
        <w:t xml:space="preserve"> or small group</w:t>
      </w:r>
      <w:r w:rsidR="00E31644">
        <w:t>s</w:t>
      </w:r>
      <w:r w:rsidR="00832686">
        <w:t xml:space="preserve"> generate ideas on bridging the </w:t>
      </w:r>
      <w:r w:rsidR="00394CF3">
        <w:t>gap</w:t>
      </w:r>
      <w:r w:rsidR="006A5BE5">
        <w:t xml:space="preserve"> between current and </w:t>
      </w:r>
      <w:r w:rsidR="00536FC5">
        <w:t>desired</w:t>
      </w:r>
      <w:r w:rsidR="006A5BE5">
        <w:t xml:space="preserve"> o</w:t>
      </w:r>
      <w:r w:rsidR="00536FC5">
        <w:t>r</w:t>
      </w:r>
      <w:r w:rsidR="006A5BE5">
        <w:t xml:space="preserve"> future state</w:t>
      </w:r>
    </w:p>
    <w:p w14:paraId="6DECBA56" w14:textId="77777777" w:rsidR="00D90FCB" w:rsidRPr="00D90FCB" w:rsidRDefault="00D90FCB" w:rsidP="00D90FCB">
      <w:pPr>
        <w:rPr>
          <w:rFonts w:ascii="Calibri Light" w:hAnsi="Calibri Light" w:cs="Calibri Light"/>
          <w:b/>
          <w:sz w:val="24"/>
          <w:szCs w:val="24"/>
        </w:rPr>
      </w:pPr>
      <w:r w:rsidRPr="00D90FCB">
        <w:rPr>
          <w:rFonts w:ascii="Calibri Light" w:hAnsi="Calibri Light" w:cs="Calibri Light"/>
          <w:b/>
          <w:sz w:val="24"/>
          <w:szCs w:val="24"/>
        </w:rPr>
        <w:t>Instructions</w:t>
      </w:r>
    </w:p>
    <w:p w14:paraId="6E4CA8FD" w14:textId="083C0B9C" w:rsidR="00181885" w:rsidRDefault="0003398B" w:rsidP="00D90FCB">
      <w:r>
        <w:t xml:space="preserve">Ask the group to bring with them </w:t>
      </w:r>
      <w:r w:rsidR="00437FAC">
        <w:t xml:space="preserve">issues they </w:t>
      </w:r>
      <w:r w:rsidR="00FC622D">
        <w:t xml:space="preserve">have </w:t>
      </w:r>
      <w:r w:rsidR="00F440DB">
        <w:t>struggled to</w:t>
      </w:r>
      <w:r w:rsidR="00FC622D">
        <w:t xml:space="preserve"> </w:t>
      </w:r>
      <w:r w:rsidR="00437FAC">
        <w:t>explore</w:t>
      </w:r>
      <w:r w:rsidR="00FC622D">
        <w:t xml:space="preserve"> via facilitation</w:t>
      </w:r>
      <w:r w:rsidR="009D581D">
        <w:t xml:space="preserve"> or </w:t>
      </w:r>
      <w:r w:rsidR="00374DE3">
        <w:t xml:space="preserve">issues that </w:t>
      </w:r>
      <w:r w:rsidR="00536FC5">
        <w:t>they</w:t>
      </w:r>
      <w:r w:rsidR="00374DE3">
        <w:t xml:space="preserve"> feel will be difficult to explore with future groups.</w:t>
      </w:r>
    </w:p>
    <w:p w14:paraId="5A43502E" w14:textId="7A26D63B" w:rsidR="00090366" w:rsidRDefault="00536FC5" w:rsidP="00D90FCB">
      <w:r>
        <w:t>Firstly</w:t>
      </w:r>
      <w:r w:rsidR="00090366">
        <w:t xml:space="preserve"> ask the group to exp</w:t>
      </w:r>
      <w:r w:rsidR="00F440DB">
        <w:t>lo</w:t>
      </w:r>
      <w:r w:rsidR="00090366">
        <w:t xml:space="preserve">re </w:t>
      </w:r>
      <w:r w:rsidR="00734BEC">
        <w:t xml:space="preserve">how </w:t>
      </w:r>
      <w:r w:rsidR="000C50FD">
        <w:t>t</w:t>
      </w:r>
      <w:r w:rsidR="00734BEC">
        <w:t xml:space="preserve">hey </w:t>
      </w:r>
      <w:r w:rsidR="000C50FD">
        <w:t>would apply</w:t>
      </w:r>
      <w:r w:rsidR="00090366">
        <w:t xml:space="preserve"> </w:t>
      </w:r>
      <w:r>
        <w:t>divergent</w:t>
      </w:r>
      <w:r w:rsidR="00090366">
        <w:t xml:space="preserve"> thinking techniques </w:t>
      </w:r>
      <w:r w:rsidR="000C50FD">
        <w:t>to</w:t>
      </w:r>
      <w:r w:rsidR="00090366">
        <w:t xml:space="preserve"> the following situations:</w:t>
      </w:r>
    </w:p>
    <w:p w14:paraId="19761C63" w14:textId="5027B93C" w:rsidR="00090366" w:rsidRDefault="00AD75F7" w:rsidP="00712ABF">
      <w:pPr>
        <w:pStyle w:val="ListParagraph"/>
        <w:numPr>
          <w:ilvl w:val="0"/>
          <w:numId w:val="27"/>
        </w:numPr>
      </w:pPr>
      <w:r>
        <w:t xml:space="preserve">A company </w:t>
      </w:r>
      <w:r w:rsidR="0043543F">
        <w:t xml:space="preserve">has suffered </w:t>
      </w:r>
      <w:r w:rsidR="00536FC5">
        <w:t>financially</w:t>
      </w:r>
      <w:r w:rsidR="0043543F">
        <w:t xml:space="preserve"> and is contemplating ma</w:t>
      </w:r>
      <w:r w:rsidR="00924F7C">
        <w:t>k</w:t>
      </w:r>
      <w:r w:rsidR="0043543F">
        <w:t>ing 300 positions redundant</w:t>
      </w:r>
      <w:r w:rsidR="00C43215">
        <w:t xml:space="preserve">. </w:t>
      </w:r>
      <w:r w:rsidR="00712ABF">
        <w:t xml:space="preserve">You reach an impasse in </w:t>
      </w:r>
      <w:r w:rsidR="00BA7110">
        <w:t>a facilitated session wher</w:t>
      </w:r>
      <w:r w:rsidR="00924F7C">
        <w:t>e</w:t>
      </w:r>
      <w:r w:rsidR="00BA7110">
        <w:t xml:space="preserve"> the group </w:t>
      </w:r>
      <w:r w:rsidR="00C43215">
        <w:t xml:space="preserve">feels the only </w:t>
      </w:r>
      <w:r w:rsidR="00536FC5">
        <w:t>solution</w:t>
      </w:r>
      <w:r w:rsidR="00C43215">
        <w:t xml:space="preserve"> to their predicam</w:t>
      </w:r>
      <w:r w:rsidR="00924F7C">
        <w:t>en</w:t>
      </w:r>
      <w:r w:rsidR="00C43215">
        <w:t>t is to lay off staff</w:t>
      </w:r>
      <w:r w:rsidR="00924F7C">
        <w:t>.</w:t>
      </w:r>
    </w:p>
    <w:p w14:paraId="030A01E9" w14:textId="1B5866B6" w:rsidR="00090366" w:rsidRDefault="00924F7C" w:rsidP="00D90FCB">
      <w:pPr>
        <w:pStyle w:val="ListParagraph"/>
        <w:numPr>
          <w:ilvl w:val="0"/>
          <w:numId w:val="27"/>
        </w:numPr>
      </w:pPr>
      <w:r>
        <w:t xml:space="preserve">A company is </w:t>
      </w:r>
      <w:r w:rsidR="00130229">
        <w:t>looking to ex</w:t>
      </w:r>
      <w:r w:rsidR="00FB605F">
        <w:t>pand</w:t>
      </w:r>
      <w:r w:rsidR="00130229">
        <w:t xml:space="preserve"> into ne</w:t>
      </w:r>
      <w:r w:rsidR="00FB605F">
        <w:t>w</w:t>
      </w:r>
      <w:r w:rsidR="00130229">
        <w:t xml:space="preserve"> international markets. You are working with the marketing team to </w:t>
      </w:r>
      <w:r w:rsidR="00FB605F">
        <w:t>determine which</w:t>
      </w:r>
      <w:r w:rsidR="007D434E">
        <w:t xml:space="preserve"> products might be better suited to these markets</w:t>
      </w:r>
      <w:r w:rsidR="005C40B1">
        <w:t xml:space="preserve">. Many in the team have </w:t>
      </w:r>
      <w:r w:rsidR="00DA384C">
        <w:t>strong</w:t>
      </w:r>
      <w:r w:rsidR="005C40B1">
        <w:t xml:space="preserve"> and d</w:t>
      </w:r>
      <w:r w:rsidR="00E26271">
        <w:t>i</w:t>
      </w:r>
      <w:r w:rsidR="005C40B1">
        <w:t>verse views about which products would perform better.</w:t>
      </w:r>
    </w:p>
    <w:p w14:paraId="18B407FA" w14:textId="6887C091" w:rsidR="007D434E" w:rsidRDefault="00E26271" w:rsidP="00D90FCB">
      <w:pPr>
        <w:pStyle w:val="ListParagraph"/>
        <w:numPr>
          <w:ilvl w:val="0"/>
          <w:numId w:val="27"/>
        </w:numPr>
      </w:pPr>
      <w:r>
        <w:t xml:space="preserve">The </w:t>
      </w:r>
      <w:r w:rsidR="00DA384C">
        <w:t>executive</w:t>
      </w:r>
      <w:r>
        <w:t xml:space="preserve"> team have come up with a shortlist </w:t>
      </w:r>
      <w:r w:rsidR="007864A2">
        <w:t>of ideas</w:t>
      </w:r>
      <w:r w:rsidR="00626188">
        <w:t xml:space="preserve"> on how to merge two parts of their business and </w:t>
      </w:r>
      <w:r w:rsidR="00F55068">
        <w:t xml:space="preserve">need to </w:t>
      </w:r>
      <w:r w:rsidR="00DA384C">
        <w:t>explore</w:t>
      </w:r>
      <w:r w:rsidR="00F55068">
        <w:t xml:space="preserve"> </w:t>
      </w:r>
      <w:r w:rsidR="00DA384C">
        <w:t>their</w:t>
      </w:r>
      <w:r w:rsidR="00F55068">
        <w:t xml:space="preserve"> </w:t>
      </w:r>
      <w:r w:rsidR="00DA384C">
        <w:t>feasibility</w:t>
      </w:r>
      <w:r w:rsidR="00F55068">
        <w:t xml:space="preserve"> in more detail</w:t>
      </w:r>
    </w:p>
    <w:p w14:paraId="0E89C70C" w14:textId="320355CE" w:rsidR="00090366" w:rsidRDefault="00090366" w:rsidP="00D90FCB"/>
    <w:p w14:paraId="44FF9840" w14:textId="44B34877" w:rsidR="00F55068" w:rsidRDefault="00F55068" w:rsidP="00D90FCB">
      <w:r>
        <w:t xml:space="preserve">Now ask </w:t>
      </w:r>
      <w:r w:rsidR="00DA384C">
        <w:t>participants</w:t>
      </w:r>
      <w:r>
        <w:t xml:space="preserve"> to </w:t>
      </w:r>
      <w:r w:rsidR="00DA384C">
        <w:t>raise</w:t>
      </w:r>
      <w:r w:rsidR="007367A3">
        <w:t xml:space="preserve"> their own issues and ask the group to provide input into how divergent thinking practices could be </w:t>
      </w:r>
      <w:r w:rsidR="00B50EFF">
        <w:t>a</w:t>
      </w:r>
      <w:r w:rsidR="007367A3">
        <w:t>pplied.</w:t>
      </w:r>
      <w:r w:rsidR="00B50EFF">
        <w:t xml:space="preserve"> Also ask the group to explore </w:t>
      </w:r>
      <w:r w:rsidR="00571A2F">
        <w:t>any challenges they have faced with divergent thinking.</w:t>
      </w:r>
    </w:p>
    <w:p w14:paraId="14920885" w14:textId="1D3E7A2C" w:rsidR="00571A2F" w:rsidRPr="00B127CF" w:rsidRDefault="00571A2F" w:rsidP="00D90FCB">
      <w:pPr>
        <w:rPr>
          <w:b/>
          <w:bCs/>
        </w:rPr>
      </w:pPr>
      <w:r w:rsidRPr="00B127CF">
        <w:rPr>
          <w:b/>
          <w:bCs/>
        </w:rPr>
        <w:t>Debrief</w:t>
      </w:r>
    </w:p>
    <w:p w14:paraId="00E1B99A" w14:textId="5D5C9D46" w:rsidR="00BC239B" w:rsidRDefault="00DA384C" w:rsidP="00D90FCB">
      <w:r>
        <w:t>Things</w:t>
      </w:r>
      <w:r w:rsidR="00BC239B">
        <w:t xml:space="preserve"> to </w:t>
      </w:r>
      <w:r>
        <w:t>explore</w:t>
      </w:r>
      <w:r w:rsidR="00BC239B">
        <w:t xml:space="preserve"> with techniques include:</w:t>
      </w:r>
    </w:p>
    <w:p w14:paraId="76B17F7B" w14:textId="77777777" w:rsidR="00B127CF" w:rsidRDefault="00B127CF" w:rsidP="00B127CF">
      <w:pPr>
        <w:pStyle w:val="ListParagraph"/>
        <w:numPr>
          <w:ilvl w:val="0"/>
          <w:numId w:val="28"/>
        </w:numPr>
        <w:rPr>
          <w:rFonts w:eastAsiaTheme="minorEastAsia"/>
        </w:rPr>
      </w:pPr>
      <w:r>
        <w:rPr>
          <w:rFonts w:eastAsiaTheme="minorEastAsia"/>
        </w:rPr>
        <w:t>Clarity of instructions</w:t>
      </w:r>
    </w:p>
    <w:p w14:paraId="127483E1" w14:textId="77777777" w:rsidR="00B127CF" w:rsidRDefault="00B127CF" w:rsidP="00B127CF">
      <w:pPr>
        <w:pStyle w:val="ListParagraph"/>
        <w:numPr>
          <w:ilvl w:val="0"/>
          <w:numId w:val="28"/>
        </w:numPr>
        <w:rPr>
          <w:rFonts w:eastAsiaTheme="minorEastAsia"/>
        </w:rPr>
      </w:pPr>
      <w:r>
        <w:rPr>
          <w:rFonts w:eastAsiaTheme="minorEastAsia"/>
        </w:rPr>
        <w:t>Pace</w:t>
      </w:r>
    </w:p>
    <w:p w14:paraId="1AF3FB53" w14:textId="77777777" w:rsidR="00B127CF" w:rsidRDefault="00B127CF" w:rsidP="00B127CF">
      <w:pPr>
        <w:pStyle w:val="ListParagraph"/>
        <w:numPr>
          <w:ilvl w:val="0"/>
          <w:numId w:val="28"/>
        </w:numPr>
        <w:rPr>
          <w:rFonts w:eastAsiaTheme="minorEastAsia"/>
        </w:rPr>
      </w:pPr>
      <w:r>
        <w:rPr>
          <w:rFonts w:eastAsiaTheme="minorEastAsia"/>
        </w:rPr>
        <w:t>Engagement</w:t>
      </w:r>
    </w:p>
    <w:p w14:paraId="1CFD558E" w14:textId="77777777" w:rsidR="00B127CF" w:rsidRDefault="00B127CF" w:rsidP="00B127CF">
      <w:pPr>
        <w:pStyle w:val="ListParagraph"/>
        <w:numPr>
          <w:ilvl w:val="0"/>
          <w:numId w:val="28"/>
        </w:numPr>
        <w:rPr>
          <w:rFonts w:eastAsiaTheme="minorEastAsia"/>
        </w:rPr>
      </w:pPr>
      <w:r>
        <w:rPr>
          <w:rFonts w:eastAsiaTheme="minorEastAsia"/>
        </w:rPr>
        <w:t>Encouragement of ideas</w:t>
      </w:r>
    </w:p>
    <w:p w14:paraId="3DC7D71E" w14:textId="77777777" w:rsidR="00B127CF" w:rsidRPr="004D4FAC" w:rsidRDefault="00B127CF" w:rsidP="00B127CF">
      <w:pPr>
        <w:pStyle w:val="ListParagraph"/>
        <w:numPr>
          <w:ilvl w:val="0"/>
          <w:numId w:val="28"/>
        </w:numPr>
        <w:rPr>
          <w:rFonts w:eastAsiaTheme="minorEastAsia"/>
        </w:rPr>
      </w:pPr>
      <w:r>
        <w:rPr>
          <w:rFonts w:eastAsiaTheme="minorEastAsia"/>
        </w:rPr>
        <w:t>Capturing ideas verbatim</w:t>
      </w:r>
    </w:p>
    <w:p w14:paraId="1068315B" w14:textId="77777777" w:rsidR="00BC239B" w:rsidRDefault="00BC239B" w:rsidP="00D90FCB"/>
    <w:p w14:paraId="78EB99E2" w14:textId="489DF49F" w:rsidR="00D90FCB" w:rsidRPr="00D90FCB" w:rsidRDefault="00D90FCB" w:rsidP="00497C4F">
      <w:pPr>
        <w:spacing w:after="120"/>
      </w:pPr>
      <w:r w:rsidRPr="00D90FCB">
        <w:br w:type="page"/>
      </w:r>
    </w:p>
    <w:p w14:paraId="017B7C73" w14:textId="4394D6F7" w:rsidR="00D90FCB" w:rsidRPr="00D90FCB" w:rsidRDefault="00D90FCB" w:rsidP="00D90FCB">
      <w:pPr>
        <w:rPr>
          <w:rFonts w:ascii="Calibri Light" w:hAnsi="Calibri Light" w:cs="Calibri Light"/>
          <w:b/>
          <w:sz w:val="36"/>
          <w:szCs w:val="36"/>
        </w:rPr>
      </w:pPr>
      <w:r w:rsidRPr="00D90FCB">
        <w:rPr>
          <w:rFonts w:ascii="Calibri Light" w:hAnsi="Calibri Light" w:cs="Calibri Light"/>
          <w:b/>
          <w:sz w:val="36"/>
          <w:szCs w:val="36"/>
        </w:rPr>
        <w:t xml:space="preserve">Activity 2: </w:t>
      </w:r>
      <w:r w:rsidR="00851EBA">
        <w:rPr>
          <w:rFonts w:ascii="Calibri Light" w:hAnsi="Calibri Light" w:cs="Calibri Light"/>
          <w:b/>
          <w:sz w:val="36"/>
          <w:szCs w:val="36"/>
        </w:rPr>
        <w:t>Paradigm Shifting</w:t>
      </w:r>
    </w:p>
    <w:p w14:paraId="7961F94D" w14:textId="1628EDFF" w:rsidR="00D90FCB" w:rsidRPr="00D90FCB" w:rsidRDefault="009D31D0" w:rsidP="00D90FCB">
      <w:pPr>
        <w:rPr>
          <w:rFonts w:ascii="Calibri Light" w:hAnsi="Calibri Light" w:cs="Calibri Light"/>
          <w:b/>
          <w:sz w:val="24"/>
          <w:szCs w:val="24"/>
        </w:rPr>
      </w:pPr>
      <w:r>
        <w:rPr>
          <w:rFonts w:ascii="Calibri Light" w:hAnsi="Calibri Light" w:cs="Calibri Light"/>
          <w:b/>
          <w:sz w:val="24"/>
          <w:szCs w:val="24"/>
        </w:rPr>
        <w:t>Introduction</w:t>
      </w:r>
    </w:p>
    <w:p w14:paraId="2F05C381" w14:textId="70BE61DB" w:rsidR="00B34B78" w:rsidRDefault="00560FFD" w:rsidP="00D90FCB">
      <w:r>
        <w:t>Paradigm Shifting</w:t>
      </w:r>
      <w:r w:rsidRPr="00560FFD">
        <w:t xml:space="preserve"> is designed to shift the group’s thinking to consider alternative perspectives by changing the frame of reference. </w:t>
      </w:r>
      <w:r w:rsidR="00475636">
        <w:t>Techniques include:</w:t>
      </w:r>
    </w:p>
    <w:tbl>
      <w:tblPr>
        <w:tblStyle w:val="TableGrid"/>
        <w:tblW w:w="9351" w:type="dxa"/>
        <w:tblLook w:val="04A0" w:firstRow="1" w:lastRow="0" w:firstColumn="1" w:lastColumn="0" w:noHBand="0" w:noVBand="1"/>
      </w:tblPr>
      <w:tblGrid>
        <w:gridCol w:w="1555"/>
        <w:gridCol w:w="7796"/>
      </w:tblGrid>
      <w:tr w:rsidR="00B12B83" w14:paraId="52EAF546" w14:textId="77777777" w:rsidTr="00DB3AFD">
        <w:tc>
          <w:tcPr>
            <w:tcW w:w="1555" w:type="dxa"/>
          </w:tcPr>
          <w:p w14:paraId="6DE9BB1A" w14:textId="14D4EB98" w:rsidR="00B12B83" w:rsidRDefault="006F46D4" w:rsidP="00D90FCB">
            <w:bookmarkStart w:id="1" w:name="_Hlk25049567"/>
            <w:r>
              <w:t xml:space="preserve">What’s Unchangeable </w:t>
            </w:r>
          </w:p>
        </w:tc>
        <w:tc>
          <w:tcPr>
            <w:tcW w:w="7796" w:type="dxa"/>
          </w:tcPr>
          <w:p w14:paraId="3EBBEFAD" w14:textId="77777777" w:rsidR="00CE6A0F" w:rsidRDefault="00CE6A0F" w:rsidP="00DB3AFD">
            <w:pPr>
              <w:ind w:left="317" w:hanging="317"/>
            </w:pPr>
            <w:r>
              <w:t>1.</w:t>
            </w:r>
            <w:r>
              <w:tab/>
              <w:t>Write up the problem/issue for all to see</w:t>
            </w:r>
          </w:p>
          <w:p w14:paraId="4AE68F7F" w14:textId="77777777" w:rsidR="00CE6A0F" w:rsidRDefault="00CE6A0F" w:rsidP="00DB3AFD">
            <w:pPr>
              <w:ind w:left="317" w:hanging="317"/>
            </w:pPr>
            <w:r>
              <w:t>2.</w:t>
            </w:r>
            <w:r>
              <w:tab/>
              <w:t>Ask the group to respond with everything that is unchangeable about the problem and record these on a flip chart</w:t>
            </w:r>
          </w:p>
          <w:p w14:paraId="0A1BD834" w14:textId="77777777" w:rsidR="00CE6A0F" w:rsidRDefault="00CE6A0F" w:rsidP="00DB3AFD">
            <w:pPr>
              <w:ind w:left="317" w:hanging="317"/>
            </w:pPr>
            <w:r>
              <w:t>3.</w:t>
            </w:r>
            <w:r>
              <w:tab/>
              <w:t>Ask the group to look at each item and identify the assumptions and biases they may contain</w:t>
            </w:r>
          </w:p>
          <w:p w14:paraId="3ABBD519" w14:textId="6941E6EE" w:rsidR="00B12B83" w:rsidRDefault="00CE6A0F" w:rsidP="00DB3AFD">
            <w:pPr>
              <w:ind w:left="317" w:hanging="317"/>
            </w:pPr>
            <w:r>
              <w:t>4.</w:t>
            </w:r>
            <w:r>
              <w:tab/>
              <w:t>Have a discussion with the group about these, then revisit the list and see which of the items may be changeable after all</w:t>
            </w:r>
          </w:p>
        </w:tc>
      </w:tr>
      <w:tr w:rsidR="00B12B83" w14:paraId="490D10A3" w14:textId="77777777" w:rsidTr="00DB3AFD">
        <w:tc>
          <w:tcPr>
            <w:tcW w:w="1555" w:type="dxa"/>
          </w:tcPr>
          <w:p w14:paraId="1AD06C6D" w14:textId="7EB5DEAB" w:rsidR="00B12B83" w:rsidRDefault="00CE6A0F" w:rsidP="00D90FCB">
            <w:r>
              <w:t>Key Words</w:t>
            </w:r>
          </w:p>
        </w:tc>
        <w:tc>
          <w:tcPr>
            <w:tcW w:w="7796" w:type="dxa"/>
          </w:tcPr>
          <w:p w14:paraId="258BC53A" w14:textId="77777777" w:rsidR="00D33843" w:rsidRDefault="00D33843" w:rsidP="00DB3AFD">
            <w:pPr>
              <w:ind w:left="317" w:hanging="317"/>
            </w:pPr>
            <w:r>
              <w:t>1.</w:t>
            </w:r>
            <w:r>
              <w:tab/>
              <w:t>A statement describing the problem is displayed for all to see. For example, “We can’t spend money on a system upgrade as we need to expand our physical footprint to accommodate more staff”</w:t>
            </w:r>
          </w:p>
          <w:p w14:paraId="7E1A1AC8" w14:textId="77777777" w:rsidR="00D33843" w:rsidRDefault="00D33843" w:rsidP="00DB3AFD">
            <w:pPr>
              <w:ind w:left="317" w:hanging="317"/>
            </w:pPr>
            <w:r>
              <w:t>2.</w:t>
            </w:r>
            <w:r>
              <w:tab/>
              <w:t>Ask the group to identify and underline key words in the statement: “We can’t spend money on a system upgrade as we need to expand our physical footprint to accommodate more staff”</w:t>
            </w:r>
          </w:p>
          <w:p w14:paraId="48DC5DF3" w14:textId="4A8278C2" w:rsidR="00B12B83" w:rsidRDefault="00D33843" w:rsidP="00DB3AFD">
            <w:pPr>
              <w:ind w:left="317" w:hanging="317"/>
            </w:pPr>
            <w:r>
              <w:t>3.</w:t>
            </w:r>
            <w:r>
              <w:tab/>
              <w:t>Focusing on each underlined word or phrase at a time ask the group what questions the word/phrase raises and what assumptions can be challenged</w:t>
            </w:r>
          </w:p>
        </w:tc>
      </w:tr>
      <w:tr w:rsidR="00B12B83" w14:paraId="486AA6B7" w14:textId="77777777" w:rsidTr="00DB3AFD">
        <w:tc>
          <w:tcPr>
            <w:tcW w:w="1555" w:type="dxa"/>
          </w:tcPr>
          <w:p w14:paraId="1544237F" w14:textId="4754DEB0" w:rsidR="00B12B83" w:rsidRDefault="00DB3AFD" w:rsidP="00D90FCB">
            <w:r>
              <w:t>Reversing Assumptions</w:t>
            </w:r>
          </w:p>
        </w:tc>
        <w:tc>
          <w:tcPr>
            <w:tcW w:w="7796" w:type="dxa"/>
          </w:tcPr>
          <w:p w14:paraId="0AB1DCCA" w14:textId="77777777" w:rsidR="00DB3AFD" w:rsidRDefault="00DB3AFD" w:rsidP="00DB3AFD">
            <w:pPr>
              <w:ind w:left="317" w:hanging="317"/>
            </w:pPr>
            <w:r>
              <w:t>1.</w:t>
            </w:r>
            <w:r>
              <w:tab/>
              <w:t>Have participants list assumption about the cause of the problem or connections between parts of the problem</w:t>
            </w:r>
          </w:p>
          <w:p w14:paraId="646FDCD7" w14:textId="77777777" w:rsidR="00DB3AFD" w:rsidRDefault="00DB3AFD" w:rsidP="00DB3AFD">
            <w:pPr>
              <w:ind w:left="317" w:hanging="317"/>
            </w:pPr>
            <w:r>
              <w:t>2.</w:t>
            </w:r>
            <w:r>
              <w:tab/>
              <w:t>Using an assumption selected by a participant, reverse it and brainstorm ideas about how to achieve it. For example, ‘We don’t have the funds” reverses to “We do have the funds”</w:t>
            </w:r>
          </w:p>
          <w:p w14:paraId="72127049" w14:textId="32780B6F" w:rsidR="00B12B83" w:rsidRDefault="00DB3AFD" w:rsidP="00DB3AFD">
            <w:pPr>
              <w:ind w:left="317" w:hanging="317"/>
            </w:pPr>
            <w:r>
              <w:t>3.</w:t>
            </w:r>
            <w:r>
              <w:tab/>
              <w:t>Continue until you have reviewed the key assumptions. Include the promising ideas when generating the solution to the problem</w:t>
            </w:r>
          </w:p>
        </w:tc>
      </w:tr>
    </w:tbl>
    <w:bookmarkEnd w:id="1"/>
    <w:p w14:paraId="1A48CB58" w14:textId="02D8B314" w:rsidR="00D90FCB" w:rsidRPr="00D90FCB" w:rsidRDefault="00D90FCB" w:rsidP="00675F28">
      <w:pPr>
        <w:spacing w:before="120"/>
        <w:rPr>
          <w:rFonts w:ascii="Calibri Light" w:hAnsi="Calibri Light" w:cs="Calibri Light"/>
          <w:b/>
          <w:sz w:val="24"/>
          <w:szCs w:val="24"/>
        </w:rPr>
      </w:pPr>
      <w:r w:rsidRPr="00D90FCB">
        <w:rPr>
          <w:rFonts w:ascii="Calibri Light" w:hAnsi="Calibri Light" w:cs="Calibri Light"/>
          <w:b/>
          <w:sz w:val="24"/>
          <w:szCs w:val="24"/>
        </w:rPr>
        <w:t>Instructions</w:t>
      </w:r>
    </w:p>
    <w:p w14:paraId="7A1EECA0" w14:textId="2A76A9D7" w:rsidR="00D755C3" w:rsidRDefault="00942068" w:rsidP="00D90FCB">
      <w:r>
        <w:t xml:space="preserve">For this </w:t>
      </w:r>
      <w:r w:rsidR="00DA384C">
        <w:t>activity</w:t>
      </w:r>
      <w:r>
        <w:t xml:space="preserve"> </w:t>
      </w:r>
      <w:r w:rsidR="00DA384C">
        <w:t>y</w:t>
      </w:r>
      <w:r>
        <w:t xml:space="preserve">ou will need </w:t>
      </w:r>
      <w:r w:rsidR="00D755C3">
        <w:t>sheets of flip c</w:t>
      </w:r>
      <w:r w:rsidR="002E0D2C">
        <w:t>har</w:t>
      </w:r>
      <w:r w:rsidR="00D755C3">
        <w:t xml:space="preserve">t paper and </w:t>
      </w:r>
      <w:r w:rsidR="002E0D2C">
        <w:t>markers.</w:t>
      </w:r>
    </w:p>
    <w:p w14:paraId="6AA3D7B8" w14:textId="073E3FB6" w:rsidR="002075B9" w:rsidRDefault="00303714" w:rsidP="00D90FCB">
      <w:r w:rsidRPr="00303714">
        <w:t>In the highlands of New Guinea, an impoverished indigenous tribe have been approached by a timber company who has offered a lump sum to the tribe in return for rights to clear fell the forest and extract the hardwood timber. Many members of the tribe were in favour of the proposal as the hardwood trees were the only marketable commodity they owned, and they needed the timber company to act on their behalf if they were to make any money from the deal. They could put the money to good use. Local environmentalists heard of the offer and were alarmed as they believed the deal would irreversibly destroy the forest and the tribe’s way of life. The environmentalist group has legal authority to stop the proposal going ahead if they so choose.</w:t>
      </w:r>
    </w:p>
    <w:p w14:paraId="188DE5A2" w14:textId="304E7E65" w:rsidR="00942068" w:rsidRDefault="00112183" w:rsidP="00D90FCB">
      <w:r>
        <w:t xml:space="preserve">Get participants to use each of the </w:t>
      </w:r>
      <w:r w:rsidR="002E0D2C">
        <w:t>paradigm</w:t>
      </w:r>
      <w:r>
        <w:t xml:space="preserve"> shifting</w:t>
      </w:r>
      <w:r w:rsidR="00942068">
        <w:t xml:space="preserve"> </w:t>
      </w:r>
      <w:r>
        <w:t xml:space="preserve">techniques </w:t>
      </w:r>
      <w:r w:rsidR="00942068">
        <w:t xml:space="preserve"> above to explore the dominant paradigms of each group.</w:t>
      </w:r>
    </w:p>
    <w:p w14:paraId="722FA418" w14:textId="1346A753" w:rsidR="00D90FCB" w:rsidRPr="002075B9" w:rsidRDefault="00D90FCB" w:rsidP="00D90FCB">
      <w:r w:rsidRPr="002075B9">
        <w:br w:type="page"/>
      </w:r>
    </w:p>
    <w:p w14:paraId="28B72FEC" w14:textId="70835548" w:rsidR="00D90FCB" w:rsidRPr="00D90FCB" w:rsidRDefault="00D90FCB" w:rsidP="00D90FCB">
      <w:pPr>
        <w:rPr>
          <w:rFonts w:ascii="Calibri Light" w:hAnsi="Calibri Light" w:cs="Calibri Light"/>
          <w:b/>
          <w:sz w:val="36"/>
          <w:szCs w:val="36"/>
        </w:rPr>
      </w:pPr>
      <w:r w:rsidRPr="00D90FCB">
        <w:rPr>
          <w:rFonts w:ascii="Calibri Light" w:hAnsi="Calibri Light" w:cs="Calibri Light"/>
          <w:b/>
          <w:sz w:val="36"/>
          <w:szCs w:val="36"/>
        </w:rPr>
        <w:t xml:space="preserve">Activity 3: </w:t>
      </w:r>
      <w:r w:rsidR="004720F3">
        <w:rPr>
          <w:rFonts w:ascii="Calibri Light" w:hAnsi="Calibri Light" w:cs="Calibri Light"/>
          <w:b/>
          <w:sz w:val="36"/>
          <w:szCs w:val="36"/>
        </w:rPr>
        <w:t>Critical Reasoning</w:t>
      </w:r>
    </w:p>
    <w:p w14:paraId="16B62650" w14:textId="7E16424B" w:rsidR="00D90FCB" w:rsidRPr="00D90FCB" w:rsidRDefault="009D31D0" w:rsidP="00D90FCB">
      <w:pPr>
        <w:rPr>
          <w:rFonts w:asciiTheme="majorHAnsi" w:hAnsiTheme="majorHAnsi" w:cstheme="majorHAnsi"/>
          <w:b/>
          <w:sz w:val="24"/>
          <w:szCs w:val="24"/>
        </w:rPr>
      </w:pPr>
      <w:r>
        <w:rPr>
          <w:rFonts w:asciiTheme="majorHAnsi" w:hAnsiTheme="majorHAnsi" w:cstheme="majorHAnsi"/>
          <w:b/>
          <w:sz w:val="24"/>
          <w:szCs w:val="24"/>
        </w:rPr>
        <w:t>Introduction</w:t>
      </w:r>
    </w:p>
    <w:p w14:paraId="7B2A7ACE" w14:textId="77777777" w:rsidR="00AF31D4" w:rsidRDefault="00AF31D4" w:rsidP="00D90FCB">
      <w:pPr>
        <w:rPr>
          <w:lang w:val="en-US"/>
        </w:rPr>
      </w:pPr>
      <w:r w:rsidRPr="00AF31D4">
        <w:rPr>
          <w:lang w:val="en-US"/>
        </w:rPr>
        <w:t>Critical reasoning is used by the facilitator and applied to good ideas the group develops to test the validity and robustness of the ideas. The following activities can be applied depending on the nature of the idea and the degree to which potential issues have been explored.</w:t>
      </w:r>
    </w:p>
    <w:tbl>
      <w:tblPr>
        <w:tblStyle w:val="TableGrid"/>
        <w:tblW w:w="9351" w:type="dxa"/>
        <w:tblLook w:val="04A0" w:firstRow="1" w:lastRow="0" w:firstColumn="1" w:lastColumn="0" w:noHBand="0" w:noVBand="1"/>
      </w:tblPr>
      <w:tblGrid>
        <w:gridCol w:w="1555"/>
        <w:gridCol w:w="7796"/>
      </w:tblGrid>
      <w:tr w:rsidR="00AF31D4" w14:paraId="36E1C61A" w14:textId="77777777" w:rsidTr="00AE3BAA">
        <w:tc>
          <w:tcPr>
            <w:tcW w:w="1555" w:type="dxa"/>
          </w:tcPr>
          <w:p w14:paraId="5A78EA5A" w14:textId="12ACA766" w:rsidR="00AF31D4" w:rsidRDefault="00AF31D4" w:rsidP="00AE3BAA">
            <w:r>
              <w:t>Clarifying evaluation criteria</w:t>
            </w:r>
            <w:r>
              <w:t xml:space="preserve"> </w:t>
            </w:r>
          </w:p>
        </w:tc>
        <w:tc>
          <w:tcPr>
            <w:tcW w:w="7796" w:type="dxa"/>
          </w:tcPr>
          <w:p w14:paraId="71C23957" w14:textId="61B822ED" w:rsidR="00BC760B" w:rsidRDefault="00AF31D4" w:rsidP="00BC760B">
            <w:pPr>
              <w:ind w:left="317" w:hanging="317"/>
            </w:pPr>
            <w:r>
              <w:t>1.</w:t>
            </w:r>
            <w:r>
              <w:tab/>
            </w:r>
            <w:r w:rsidR="00BC760B">
              <w:t>Firstly, get the group to brainstorm a list of answers to the question ‘What are we trying to solve?’</w:t>
            </w:r>
          </w:p>
          <w:p w14:paraId="431EC181" w14:textId="77777777" w:rsidR="00BC760B" w:rsidRDefault="00BC760B" w:rsidP="00BC760B">
            <w:pPr>
              <w:ind w:left="317" w:hanging="317"/>
            </w:pPr>
            <w:r>
              <w:t>2.</w:t>
            </w:r>
            <w:r>
              <w:tab/>
              <w:t>On another sheet use each of the answers from before to develop a selection criterion</w:t>
            </w:r>
          </w:p>
          <w:p w14:paraId="0DF2584B" w14:textId="77777777" w:rsidR="00BC760B" w:rsidRDefault="00BC760B" w:rsidP="00BC760B">
            <w:pPr>
              <w:ind w:left="317" w:hanging="317"/>
            </w:pPr>
            <w:r>
              <w:t>3.</w:t>
            </w:r>
            <w:r>
              <w:tab/>
              <w:t>Break the group into smaller group that discuss the merits of the criteria presented</w:t>
            </w:r>
          </w:p>
          <w:p w14:paraId="2531F456" w14:textId="77777777" w:rsidR="00BC760B" w:rsidRDefault="00BC760B" w:rsidP="00BC760B">
            <w:pPr>
              <w:ind w:left="317" w:hanging="317"/>
            </w:pPr>
            <w:r>
              <w:t>4.</w:t>
            </w:r>
            <w:r>
              <w:tab/>
              <w:t>Undertake a voting activity where group members vote for their five most important criteria</w:t>
            </w:r>
          </w:p>
          <w:p w14:paraId="273BA97C" w14:textId="08775ED6" w:rsidR="00AF31D4" w:rsidRDefault="00BC760B" w:rsidP="00BC760B">
            <w:pPr>
              <w:ind w:left="317" w:hanging="317"/>
            </w:pPr>
            <w:r>
              <w:t>5.</w:t>
            </w:r>
            <w:r>
              <w:tab/>
              <w:t>Tally the result and prioritise the top five criteria</w:t>
            </w:r>
          </w:p>
        </w:tc>
      </w:tr>
      <w:tr w:rsidR="00AF31D4" w14:paraId="21D1BB60" w14:textId="77777777" w:rsidTr="00AE3BAA">
        <w:tc>
          <w:tcPr>
            <w:tcW w:w="1555" w:type="dxa"/>
          </w:tcPr>
          <w:p w14:paraId="0E7994F0" w14:textId="1AB3C6AD" w:rsidR="00AF31D4" w:rsidRDefault="00AF31D4" w:rsidP="00AE3BAA">
            <w:r>
              <w:t>Benefits and risks</w:t>
            </w:r>
          </w:p>
        </w:tc>
        <w:tc>
          <w:tcPr>
            <w:tcW w:w="7796" w:type="dxa"/>
          </w:tcPr>
          <w:p w14:paraId="6C2E76D7" w14:textId="3064A066" w:rsidR="00D32609" w:rsidRDefault="00AF31D4" w:rsidP="00D32609">
            <w:pPr>
              <w:ind w:left="317" w:hanging="317"/>
            </w:pPr>
            <w:r>
              <w:t>1.</w:t>
            </w:r>
            <w:r w:rsidR="00D32609">
              <w:tab/>
            </w:r>
            <w:r w:rsidR="00D32609">
              <w:t>Use two sheets of paper – ‘Benefits’ and ‘Risks’</w:t>
            </w:r>
          </w:p>
          <w:p w14:paraId="4D92176F" w14:textId="77777777" w:rsidR="00D32609" w:rsidRDefault="00D32609" w:rsidP="00D32609">
            <w:pPr>
              <w:ind w:left="317" w:hanging="317"/>
            </w:pPr>
            <w:r>
              <w:t>2.</w:t>
            </w:r>
            <w:r>
              <w:tab/>
              <w:t>Group to list the benefits of the proposal on one sheet</w:t>
            </w:r>
          </w:p>
          <w:p w14:paraId="7899DB82" w14:textId="77777777" w:rsidR="00D32609" w:rsidRDefault="00D32609" w:rsidP="00D32609">
            <w:pPr>
              <w:ind w:left="317" w:hanging="317"/>
            </w:pPr>
            <w:r>
              <w:t>3.</w:t>
            </w:r>
            <w:r>
              <w:tab/>
              <w:t>Group to list risks associated with proposal on second sheet</w:t>
            </w:r>
          </w:p>
          <w:p w14:paraId="4186F06E" w14:textId="77777777" w:rsidR="00D32609" w:rsidRDefault="00D32609" w:rsidP="00D32609">
            <w:pPr>
              <w:ind w:left="317" w:hanging="317"/>
            </w:pPr>
            <w:r>
              <w:t>4.</w:t>
            </w:r>
            <w:r>
              <w:tab/>
              <w:t>Title a third sheet ‘Ways to reduce risks’. Ask group how risks can be reduced</w:t>
            </w:r>
          </w:p>
          <w:p w14:paraId="3D37D421" w14:textId="70C27C82" w:rsidR="00AF31D4" w:rsidRDefault="00D32609" w:rsidP="00D32609">
            <w:pPr>
              <w:ind w:left="317" w:hanging="317"/>
            </w:pPr>
            <w:r>
              <w:t>5.</w:t>
            </w:r>
            <w:r>
              <w:tab/>
              <w:t>Group decides if the proposal is still a valid option now that the benefits and risks have been discussed.</w:t>
            </w:r>
          </w:p>
        </w:tc>
      </w:tr>
      <w:tr w:rsidR="00AF31D4" w14:paraId="2243B2D0" w14:textId="77777777" w:rsidTr="00AE3BAA">
        <w:tc>
          <w:tcPr>
            <w:tcW w:w="1555" w:type="dxa"/>
          </w:tcPr>
          <w:p w14:paraId="060E0CFF" w14:textId="52C0462B" w:rsidR="00AF31D4" w:rsidRDefault="00D32609" w:rsidP="00AE3BAA">
            <w:r>
              <w:t>Will this really work</w:t>
            </w:r>
            <w:r w:rsidR="00FC5F33">
              <w:t>?</w:t>
            </w:r>
          </w:p>
        </w:tc>
        <w:tc>
          <w:tcPr>
            <w:tcW w:w="7796" w:type="dxa"/>
          </w:tcPr>
          <w:p w14:paraId="1DA084F3" w14:textId="302D3E6A" w:rsidR="00FC5F33" w:rsidRDefault="00AF31D4" w:rsidP="00FC5F33">
            <w:pPr>
              <w:ind w:left="317" w:hanging="317"/>
            </w:pPr>
            <w:r>
              <w:t>1.</w:t>
            </w:r>
            <w:r>
              <w:tab/>
            </w:r>
            <w:r w:rsidR="00FC5F33">
              <w:t>Group considers the proposal under discussion</w:t>
            </w:r>
          </w:p>
          <w:p w14:paraId="32192649" w14:textId="77777777" w:rsidR="00FC5F33" w:rsidRDefault="00FC5F33" w:rsidP="00FC5F33">
            <w:pPr>
              <w:ind w:left="317" w:hanging="317"/>
            </w:pPr>
            <w:r>
              <w:t>2.</w:t>
            </w:r>
            <w:r>
              <w:tab/>
              <w:t>Group lists the major tasks required to implement the proposal</w:t>
            </w:r>
          </w:p>
          <w:p w14:paraId="09DE875A" w14:textId="77777777" w:rsidR="00FC5F33" w:rsidRDefault="00FC5F33" w:rsidP="00FC5F33">
            <w:pPr>
              <w:ind w:left="317" w:hanging="317"/>
            </w:pPr>
            <w:r>
              <w:t>3.</w:t>
            </w:r>
            <w:r>
              <w:tab/>
              <w:t>Assign a few people to each task to analyse how the task can be done – is it possible? Considerations are time, resources and costs</w:t>
            </w:r>
          </w:p>
          <w:p w14:paraId="38FB5074" w14:textId="77777777" w:rsidR="00FC5F33" w:rsidRDefault="00FC5F33" w:rsidP="00FC5F33">
            <w:pPr>
              <w:ind w:left="317" w:hanging="317"/>
            </w:pPr>
            <w:r>
              <w:t>4.</w:t>
            </w:r>
            <w:r>
              <w:tab/>
              <w:t>Group reconvenes and each group working on a task reports on their findings</w:t>
            </w:r>
          </w:p>
          <w:p w14:paraId="5A379B0A" w14:textId="1C4A33EE" w:rsidR="00AF31D4" w:rsidRDefault="00FC5F33" w:rsidP="00FC5F33">
            <w:pPr>
              <w:ind w:left="317" w:hanging="317"/>
            </w:pPr>
            <w:r>
              <w:t>5.</w:t>
            </w:r>
            <w:r>
              <w:tab/>
              <w:t>Group overall decides if the proposal still has merit</w:t>
            </w:r>
          </w:p>
        </w:tc>
      </w:tr>
    </w:tbl>
    <w:p w14:paraId="75652327" w14:textId="0470C46A" w:rsidR="00D90FCB" w:rsidRPr="00D90FCB" w:rsidRDefault="00D90FCB" w:rsidP="00FC5F33">
      <w:pPr>
        <w:spacing w:before="120"/>
        <w:rPr>
          <w:rFonts w:asciiTheme="majorHAnsi" w:hAnsiTheme="majorHAnsi" w:cstheme="majorHAnsi"/>
          <w:b/>
          <w:sz w:val="24"/>
          <w:szCs w:val="24"/>
        </w:rPr>
      </w:pPr>
      <w:r w:rsidRPr="00D90FCB">
        <w:rPr>
          <w:rFonts w:asciiTheme="majorHAnsi" w:hAnsiTheme="majorHAnsi" w:cstheme="majorHAnsi"/>
          <w:b/>
          <w:sz w:val="24"/>
          <w:szCs w:val="24"/>
        </w:rPr>
        <w:t>Instructions</w:t>
      </w:r>
    </w:p>
    <w:p w14:paraId="5A206C29" w14:textId="1296D2C2" w:rsidR="001B5B44" w:rsidRDefault="002E0D2C" w:rsidP="00D90FCB">
      <w:r>
        <w:t>You will</w:t>
      </w:r>
      <w:r w:rsidR="004F71B5">
        <w:t xml:space="preserve"> ne</w:t>
      </w:r>
      <w:r w:rsidR="000705F2">
        <w:t>e</w:t>
      </w:r>
      <w:r w:rsidR="004F71B5">
        <w:t xml:space="preserve">d sheets of </w:t>
      </w:r>
      <w:r w:rsidR="000705F2">
        <w:t>flip chart paper and markers for this activity and a room to meet in.</w:t>
      </w:r>
    </w:p>
    <w:p w14:paraId="5075529E" w14:textId="36DBE094" w:rsidR="000705F2" w:rsidRDefault="008A6825" w:rsidP="00D90FCB">
      <w:r>
        <w:t>Part 1</w:t>
      </w:r>
    </w:p>
    <w:p w14:paraId="1BF178B2" w14:textId="77777777" w:rsidR="006A2A9E" w:rsidRDefault="00CA6E84" w:rsidP="00D90FCB">
      <w:r>
        <w:t>The group needs to clarify evaluation criteria for</w:t>
      </w:r>
      <w:r w:rsidR="006A2A9E">
        <w:t xml:space="preserve"> the following problem:</w:t>
      </w:r>
    </w:p>
    <w:p w14:paraId="622E27FF" w14:textId="77777777" w:rsidR="00D11DB8" w:rsidRDefault="006A2A9E" w:rsidP="00D90FCB">
      <w:r>
        <w:t>“The air quality in the room needs to be improved.”</w:t>
      </w:r>
    </w:p>
    <w:p w14:paraId="2D1F74B8" w14:textId="77777777" w:rsidR="00D11DB8" w:rsidRDefault="00D11DB8" w:rsidP="00D90FCB">
      <w:r>
        <w:t>Part 2</w:t>
      </w:r>
    </w:p>
    <w:p w14:paraId="26EFE0B0" w14:textId="758B1DDA" w:rsidR="00C943E5" w:rsidRDefault="00D11DB8" w:rsidP="00D90FCB">
      <w:r>
        <w:t xml:space="preserve">The group applies the </w:t>
      </w:r>
      <w:r w:rsidR="000A4D7C">
        <w:t>“</w:t>
      </w:r>
      <w:r>
        <w:t>Benefits and Risks</w:t>
      </w:r>
      <w:r w:rsidR="000A4D7C">
        <w:t>”</w:t>
      </w:r>
      <w:r>
        <w:t xml:space="preserve"> technique to the fo</w:t>
      </w:r>
      <w:r w:rsidR="00C943E5">
        <w:t>llowing proposal to</w:t>
      </w:r>
      <w:r w:rsidR="000A4D7C">
        <w:t xml:space="preserve"> </w:t>
      </w:r>
      <w:r w:rsidR="00C943E5">
        <w:t>improve air quality</w:t>
      </w:r>
    </w:p>
    <w:p w14:paraId="354AE7E8" w14:textId="190F4C50" w:rsidR="00817F0F" w:rsidRDefault="00C943E5" w:rsidP="00D90FCB">
      <w:r>
        <w:t>“</w:t>
      </w:r>
      <w:r w:rsidRPr="00C943E5">
        <w:t>Remove all windows and d</w:t>
      </w:r>
      <w:r>
        <w:t>oors f</w:t>
      </w:r>
      <w:r w:rsidR="00817F0F">
        <w:t>ro</w:t>
      </w:r>
      <w:r>
        <w:t>m the room</w:t>
      </w:r>
      <w:r w:rsidR="00817F0F">
        <w:t>”</w:t>
      </w:r>
    </w:p>
    <w:p w14:paraId="135239AC" w14:textId="77777777" w:rsidR="00817F0F" w:rsidRDefault="00817F0F" w:rsidP="00D90FCB">
      <w:r>
        <w:t>Part 3</w:t>
      </w:r>
    </w:p>
    <w:p w14:paraId="3678BD51" w14:textId="4995B510" w:rsidR="00817F0F" w:rsidRDefault="00817F0F" w:rsidP="00817F0F">
      <w:r>
        <w:t xml:space="preserve">The group applies the </w:t>
      </w:r>
      <w:r w:rsidR="000A4D7C">
        <w:t>“</w:t>
      </w:r>
      <w:r>
        <w:t>Will this really work?”</w:t>
      </w:r>
      <w:r>
        <w:t xml:space="preserve"> technique to the following proposal t</w:t>
      </w:r>
      <w:r w:rsidR="002E0D2C">
        <w:t xml:space="preserve">o </w:t>
      </w:r>
      <w:r>
        <w:t>improve air quality</w:t>
      </w:r>
    </w:p>
    <w:p w14:paraId="111F209D" w14:textId="77777777" w:rsidR="00A70AA5" w:rsidRDefault="00817F0F" w:rsidP="00817F0F">
      <w:r>
        <w:t xml:space="preserve">“Remove all windows and </w:t>
      </w:r>
      <w:r w:rsidR="000A4D7C">
        <w:t>d</w:t>
      </w:r>
      <w:r>
        <w:t>oors from the room”</w:t>
      </w:r>
    </w:p>
    <w:p w14:paraId="54CD2621" w14:textId="77777777" w:rsidR="00A70AA5" w:rsidRPr="00A70AA5" w:rsidRDefault="00A70AA5" w:rsidP="00817F0F">
      <w:pPr>
        <w:rPr>
          <w:b/>
          <w:bCs/>
        </w:rPr>
      </w:pPr>
      <w:r w:rsidRPr="00A70AA5">
        <w:rPr>
          <w:b/>
          <w:bCs/>
        </w:rPr>
        <w:t>Debrief</w:t>
      </w:r>
    </w:p>
    <w:p w14:paraId="5F220658" w14:textId="77E3E083" w:rsidR="00D90FCB" w:rsidRPr="00D90FCB" w:rsidRDefault="00A70AA5" w:rsidP="00817F0F">
      <w:r>
        <w:t xml:space="preserve">How do </w:t>
      </w:r>
      <w:r w:rsidR="0086738E">
        <w:t>participants</w:t>
      </w:r>
      <w:r>
        <w:t xml:space="preserve"> see themselves applying these techniques?</w:t>
      </w:r>
      <w:r w:rsidR="00D90FCB" w:rsidRPr="00D90FCB">
        <w:br w:type="page"/>
      </w:r>
    </w:p>
    <w:p w14:paraId="375A3F4D" w14:textId="33F9F144" w:rsidR="00D90FCB" w:rsidRPr="00D90FCB" w:rsidRDefault="00D90FCB" w:rsidP="00D90FCB">
      <w:pPr>
        <w:rPr>
          <w:rFonts w:asciiTheme="majorHAnsi" w:hAnsiTheme="majorHAnsi" w:cstheme="majorHAnsi"/>
          <w:b/>
          <w:sz w:val="36"/>
          <w:szCs w:val="36"/>
        </w:rPr>
      </w:pPr>
      <w:r w:rsidRPr="00D90FCB">
        <w:rPr>
          <w:rFonts w:asciiTheme="majorHAnsi" w:hAnsiTheme="majorHAnsi" w:cstheme="majorHAnsi"/>
          <w:b/>
          <w:sz w:val="36"/>
          <w:szCs w:val="36"/>
        </w:rPr>
        <w:t xml:space="preserve">Activity 4: </w:t>
      </w:r>
      <w:r w:rsidR="001A7451">
        <w:rPr>
          <w:rFonts w:asciiTheme="majorHAnsi" w:hAnsiTheme="majorHAnsi" w:cstheme="majorHAnsi"/>
          <w:b/>
          <w:sz w:val="36"/>
          <w:szCs w:val="36"/>
        </w:rPr>
        <w:t>Intervening</w:t>
      </w:r>
    </w:p>
    <w:p w14:paraId="1C3B44F1" w14:textId="39FCD3A1" w:rsidR="00D90FCB" w:rsidRPr="00D90FCB" w:rsidRDefault="009D31D0" w:rsidP="00D90FCB">
      <w:pPr>
        <w:rPr>
          <w:rFonts w:ascii="Calibri Light" w:hAnsi="Calibri Light" w:cs="Calibri Light"/>
          <w:b/>
          <w:sz w:val="24"/>
          <w:szCs w:val="24"/>
        </w:rPr>
      </w:pPr>
      <w:r>
        <w:rPr>
          <w:rFonts w:ascii="Calibri Light" w:hAnsi="Calibri Light" w:cs="Calibri Light"/>
          <w:b/>
          <w:sz w:val="24"/>
          <w:szCs w:val="24"/>
        </w:rPr>
        <w:t>Introduction</w:t>
      </w:r>
    </w:p>
    <w:p w14:paraId="5A9097C3" w14:textId="49DC6CAE" w:rsidR="000A7056" w:rsidRDefault="00B23276" w:rsidP="000A7056">
      <w:r>
        <w:t>I</w:t>
      </w:r>
      <w:r w:rsidRPr="00B23276">
        <w:t>ntervention by the facilitator is equivalent to holding up a mirror to the participants so they can understand what they are doing and then take steps to correct the problem</w:t>
      </w:r>
      <w:r w:rsidR="00DB006C">
        <w:t>.</w:t>
      </w:r>
      <w:r w:rsidR="0067017A">
        <w:t xml:space="preserve"> </w:t>
      </w:r>
      <w:r w:rsidR="000A7056">
        <w:t>The words that you use when intervening are important. Use words that do not put the person down or sound critical. Use the following strategy</w:t>
      </w:r>
    </w:p>
    <w:p w14:paraId="781AF6F8" w14:textId="5E33D98F" w:rsidR="000A7056" w:rsidRDefault="000A7056" w:rsidP="000A7056">
      <w:pPr>
        <w:pStyle w:val="ListParagraph"/>
        <w:numPr>
          <w:ilvl w:val="0"/>
          <w:numId w:val="30"/>
        </w:numPr>
      </w:pPr>
      <w:r>
        <w:t>Describe what you are seeing and hearing</w:t>
      </w:r>
    </w:p>
    <w:p w14:paraId="3D816DD9" w14:textId="065A55BD" w:rsidR="000A7056" w:rsidRDefault="000A7056" w:rsidP="000A7056">
      <w:pPr>
        <w:pStyle w:val="ListParagraph"/>
        <w:numPr>
          <w:ilvl w:val="0"/>
          <w:numId w:val="30"/>
        </w:numPr>
      </w:pPr>
      <w:r>
        <w:t>Explain how the behaviour you are witnessing is impacting you (as the facilitator), the process and other people</w:t>
      </w:r>
    </w:p>
    <w:p w14:paraId="295FEB16" w14:textId="02EE0D2F" w:rsidR="000A7056" w:rsidRDefault="000A7056" w:rsidP="000A7056">
      <w:pPr>
        <w:pStyle w:val="ListParagraph"/>
        <w:numPr>
          <w:ilvl w:val="0"/>
          <w:numId w:val="30"/>
        </w:numPr>
      </w:pPr>
      <w:r>
        <w:t>Redirect the behaviour</w:t>
      </w:r>
    </w:p>
    <w:p w14:paraId="5FCA68E2" w14:textId="7E5EAD6F" w:rsidR="000A7056" w:rsidRDefault="000A7056" w:rsidP="000A7056">
      <w:pPr>
        <w:pStyle w:val="ListParagraph"/>
        <w:numPr>
          <w:ilvl w:val="1"/>
          <w:numId w:val="30"/>
        </w:numPr>
      </w:pPr>
      <w:r>
        <w:t>Ask what the members can do to ensure the behaviour doesn’t recur (preferred option)</w:t>
      </w:r>
    </w:p>
    <w:p w14:paraId="73268149" w14:textId="1E3B1B23" w:rsidR="000A7056" w:rsidRDefault="000A7056" w:rsidP="000A7056">
      <w:pPr>
        <w:pStyle w:val="ListParagraph"/>
        <w:numPr>
          <w:ilvl w:val="1"/>
          <w:numId w:val="30"/>
        </w:numPr>
      </w:pPr>
      <w:r>
        <w:t>If that doesn’t elicit a response make a suggestion</w:t>
      </w:r>
    </w:p>
    <w:p w14:paraId="5722787F" w14:textId="2E6C78E6" w:rsidR="00DB006C" w:rsidRDefault="000A7056" w:rsidP="000A7056">
      <w:pPr>
        <w:pStyle w:val="ListParagraph"/>
        <w:numPr>
          <w:ilvl w:val="1"/>
          <w:numId w:val="30"/>
        </w:numPr>
      </w:pPr>
      <w:r>
        <w:t>If that doesn’t elicit a response be more directive – tell.</w:t>
      </w:r>
    </w:p>
    <w:p w14:paraId="26E7FCB3" w14:textId="46DD035B" w:rsidR="00D90FCB" w:rsidRPr="00D90FCB" w:rsidRDefault="00D90FCB" w:rsidP="00D90FCB">
      <w:pPr>
        <w:rPr>
          <w:rFonts w:ascii="Calibri Light" w:hAnsi="Calibri Light" w:cs="Calibri Light"/>
          <w:b/>
          <w:sz w:val="24"/>
          <w:szCs w:val="24"/>
        </w:rPr>
      </w:pPr>
      <w:r w:rsidRPr="00D90FCB">
        <w:rPr>
          <w:rFonts w:ascii="Calibri Light" w:hAnsi="Calibri Light" w:cs="Calibri Light"/>
          <w:b/>
          <w:sz w:val="24"/>
          <w:szCs w:val="24"/>
        </w:rPr>
        <w:t>Instructions</w:t>
      </w:r>
    </w:p>
    <w:p w14:paraId="0CA7B4A0" w14:textId="43487DA9" w:rsidR="000A7056" w:rsidRDefault="0090166A" w:rsidP="00D90FCB">
      <w:r>
        <w:t xml:space="preserve">Ask the group to consider what emotions are at play and </w:t>
      </w:r>
      <w:r w:rsidR="00AE1B11">
        <w:t>what they would say then get them to practice saying the words</w:t>
      </w:r>
      <w:r w:rsidR="00DA06C1">
        <w:t>.</w:t>
      </w:r>
    </w:p>
    <w:tbl>
      <w:tblPr>
        <w:tblStyle w:val="TableGrid"/>
        <w:tblW w:w="5617" w:type="pct"/>
        <w:tblInd w:w="-289" w:type="dxa"/>
        <w:tblLook w:val="04A0" w:firstRow="1" w:lastRow="0" w:firstColumn="1" w:lastColumn="0" w:noHBand="0" w:noVBand="1"/>
      </w:tblPr>
      <w:tblGrid>
        <w:gridCol w:w="4112"/>
        <w:gridCol w:w="1453"/>
        <w:gridCol w:w="4564"/>
      </w:tblGrid>
      <w:tr w:rsidR="004762FC" w:rsidRPr="00634901" w14:paraId="7EB0B0CF" w14:textId="77777777" w:rsidTr="006868C1">
        <w:tc>
          <w:tcPr>
            <w:tcW w:w="2030" w:type="pct"/>
          </w:tcPr>
          <w:p w14:paraId="065A003B" w14:textId="77777777" w:rsidR="00D078FA" w:rsidRPr="00634901" w:rsidRDefault="00D078FA" w:rsidP="00AE3BAA">
            <w:pPr>
              <w:rPr>
                <w:b/>
                <w:sz w:val="20"/>
                <w:szCs w:val="20"/>
              </w:rPr>
            </w:pPr>
            <w:r w:rsidRPr="00634901">
              <w:rPr>
                <w:b/>
                <w:sz w:val="20"/>
                <w:szCs w:val="20"/>
              </w:rPr>
              <w:t>Scenario</w:t>
            </w:r>
          </w:p>
        </w:tc>
        <w:tc>
          <w:tcPr>
            <w:tcW w:w="717" w:type="pct"/>
          </w:tcPr>
          <w:p w14:paraId="45C78152" w14:textId="77777777" w:rsidR="00D078FA" w:rsidRPr="00634901" w:rsidRDefault="00D078FA" w:rsidP="00AE3BAA">
            <w:pPr>
              <w:rPr>
                <w:b/>
                <w:sz w:val="20"/>
                <w:szCs w:val="20"/>
              </w:rPr>
            </w:pPr>
            <w:r w:rsidRPr="00634901">
              <w:rPr>
                <w:b/>
                <w:sz w:val="20"/>
                <w:szCs w:val="20"/>
              </w:rPr>
              <w:t>What emotions are at play?</w:t>
            </w:r>
          </w:p>
        </w:tc>
        <w:tc>
          <w:tcPr>
            <w:tcW w:w="2253" w:type="pct"/>
          </w:tcPr>
          <w:p w14:paraId="11B8EEE0" w14:textId="77777777" w:rsidR="00D078FA" w:rsidRPr="00634901" w:rsidRDefault="00D078FA" w:rsidP="00AE3BAA">
            <w:pPr>
              <w:rPr>
                <w:b/>
                <w:sz w:val="20"/>
                <w:szCs w:val="20"/>
              </w:rPr>
            </w:pPr>
            <w:r w:rsidRPr="00634901">
              <w:rPr>
                <w:b/>
                <w:sz w:val="20"/>
                <w:szCs w:val="20"/>
              </w:rPr>
              <w:t>Write down what you would say?</w:t>
            </w:r>
          </w:p>
        </w:tc>
      </w:tr>
      <w:tr w:rsidR="004762FC" w:rsidRPr="00634901" w14:paraId="69D9D53A" w14:textId="77777777" w:rsidTr="006868C1">
        <w:tc>
          <w:tcPr>
            <w:tcW w:w="2030" w:type="pct"/>
          </w:tcPr>
          <w:p w14:paraId="5B7BE032" w14:textId="77777777" w:rsidR="00D078FA" w:rsidRPr="00634901" w:rsidRDefault="00D078FA" w:rsidP="00AE3BAA">
            <w:pPr>
              <w:rPr>
                <w:sz w:val="20"/>
                <w:szCs w:val="20"/>
              </w:rPr>
            </w:pPr>
            <w:r w:rsidRPr="00634901">
              <w:rPr>
                <w:sz w:val="20"/>
                <w:szCs w:val="20"/>
              </w:rPr>
              <w:t>George has spent the entire session making barbed comments to the people next to him whenever Julian speaks. Julian is George’s boss.</w:t>
            </w:r>
          </w:p>
        </w:tc>
        <w:tc>
          <w:tcPr>
            <w:tcW w:w="717" w:type="pct"/>
          </w:tcPr>
          <w:p w14:paraId="3A54C6B1" w14:textId="77777777" w:rsidR="00D078FA" w:rsidRPr="00634901" w:rsidRDefault="00D078FA" w:rsidP="00AE3BAA">
            <w:pPr>
              <w:rPr>
                <w:sz w:val="20"/>
                <w:szCs w:val="20"/>
              </w:rPr>
            </w:pPr>
            <w:r>
              <w:rPr>
                <w:sz w:val="20"/>
                <w:szCs w:val="20"/>
              </w:rPr>
              <w:t>Spite, hostility, insecure, irritation, anger.</w:t>
            </w:r>
          </w:p>
        </w:tc>
        <w:tc>
          <w:tcPr>
            <w:tcW w:w="2253" w:type="pct"/>
          </w:tcPr>
          <w:p w14:paraId="615736AF" w14:textId="77777777" w:rsidR="00D078FA" w:rsidRPr="00634901" w:rsidRDefault="00D078FA" w:rsidP="00AE3BAA">
            <w:pPr>
              <w:rPr>
                <w:sz w:val="20"/>
                <w:szCs w:val="20"/>
              </w:rPr>
            </w:pPr>
            <w:r>
              <w:rPr>
                <w:sz w:val="20"/>
                <w:szCs w:val="20"/>
              </w:rPr>
              <w:t>“George, I am going to stop you saying anything further to your colleagues for the moment and ask Julian how he would like you to interact with him for the remainder of the meeting.”</w:t>
            </w:r>
          </w:p>
        </w:tc>
      </w:tr>
      <w:tr w:rsidR="004762FC" w:rsidRPr="00634901" w14:paraId="5401EE9E" w14:textId="77777777" w:rsidTr="006868C1">
        <w:tc>
          <w:tcPr>
            <w:tcW w:w="2030" w:type="pct"/>
          </w:tcPr>
          <w:p w14:paraId="64D6035C" w14:textId="77777777" w:rsidR="00D078FA" w:rsidRPr="00634901" w:rsidRDefault="00D078FA" w:rsidP="00AE3BAA">
            <w:pPr>
              <w:rPr>
                <w:sz w:val="20"/>
                <w:szCs w:val="20"/>
              </w:rPr>
            </w:pPr>
            <w:r w:rsidRPr="00634901">
              <w:rPr>
                <w:sz w:val="20"/>
                <w:szCs w:val="20"/>
              </w:rPr>
              <w:t>An argument over a matter that is outside the scope of the discussion has broken out between Damien and Sue. It keeps being dragged back into the conversation when either of the two people concerned speaks.</w:t>
            </w:r>
          </w:p>
        </w:tc>
        <w:tc>
          <w:tcPr>
            <w:tcW w:w="717" w:type="pct"/>
          </w:tcPr>
          <w:p w14:paraId="014BD2D7" w14:textId="77777777" w:rsidR="00D078FA" w:rsidRPr="00634901" w:rsidRDefault="00D078FA" w:rsidP="00AE3BAA">
            <w:pPr>
              <w:rPr>
                <w:sz w:val="20"/>
                <w:szCs w:val="20"/>
              </w:rPr>
            </w:pPr>
            <w:r>
              <w:rPr>
                <w:sz w:val="20"/>
                <w:szCs w:val="20"/>
              </w:rPr>
              <w:t>Aggression, annoyance (of other members)</w:t>
            </w:r>
          </w:p>
        </w:tc>
        <w:tc>
          <w:tcPr>
            <w:tcW w:w="2253" w:type="pct"/>
          </w:tcPr>
          <w:p w14:paraId="54E44398" w14:textId="77777777" w:rsidR="00D078FA" w:rsidRPr="00634901" w:rsidRDefault="00D078FA" w:rsidP="00AE3BAA">
            <w:pPr>
              <w:rPr>
                <w:sz w:val="20"/>
                <w:szCs w:val="20"/>
              </w:rPr>
            </w:pPr>
            <w:r>
              <w:rPr>
                <w:sz w:val="20"/>
                <w:szCs w:val="20"/>
              </w:rPr>
              <w:t>“Damien and Sue, I can sense that this matter is important to you both, however it is not part of our discussion. How do suggest we deal with your matter so that it doesn’t impact the rest of the discussion?”</w:t>
            </w:r>
          </w:p>
        </w:tc>
      </w:tr>
      <w:tr w:rsidR="004762FC" w:rsidRPr="00634901" w14:paraId="278FCA7A" w14:textId="77777777" w:rsidTr="006868C1">
        <w:tc>
          <w:tcPr>
            <w:tcW w:w="2030" w:type="pct"/>
          </w:tcPr>
          <w:p w14:paraId="692C04E1" w14:textId="77777777" w:rsidR="00D078FA" w:rsidRPr="00634901" w:rsidRDefault="00D078FA" w:rsidP="00AE3BAA">
            <w:pPr>
              <w:rPr>
                <w:sz w:val="20"/>
                <w:szCs w:val="20"/>
              </w:rPr>
            </w:pPr>
            <w:r w:rsidRPr="00634901">
              <w:rPr>
                <w:sz w:val="20"/>
                <w:szCs w:val="20"/>
              </w:rPr>
              <w:t>Raoul will be having his land resumed as part of a compulsory acquisition by the government. Whenever Raoul speaks he is unable to get his words out without succumbing to his emotions. He is attending the meeting with other members of his family.</w:t>
            </w:r>
          </w:p>
        </w:tc>
        <w:tc>
          <w:tcPr>
            <w:tcW w:w="717" w:type="pct"/>
          </w:tcPr>
          <w:p w14:paraId="58C411A4" w14:textId="77777777" w:rsidR="00D078FA" w:rsidRPr="00634901" w:rsidRDefault="00D078FA" w:rsidP="00AE3BAA">
            <w:pPr>
              <w:rPr>
                <w:sz w:val="20"/>
                <w:szCs w:val="20"/>
              </w:rPr>
            </w:pPr>
            <w:r>
              <w:rPr>
                <w:sz w:val="20"/>
                <w:szCs w:val="20"/>
              </w:rPr>
              <w:t>Fear, sadness, distrust, powerlessness.</w:t>
            </w:r>
          </w:p>
        </w:tc>
        <w:tc>
          <w:tcPr>
            <w:tcW w:w="2253" w:type="pct"/>
          </w:tcPr>
          <w:p w14:paraId="74E59B9D" w14:textId="77777777" w:rsidR="00D078FA" w:rsidRPr="00634901" w:rsidRDefault="00D078FA" w:rsidP="00AE3BAA">
            <w:pPr>
              <w:rPr>
                <w:sz w:val="20"/>
                <w:szCs w:val="20"/>
              </w:rPr>
            </w:pPr>
            <w:r>
              <w:rPr>
                <w:sz w:val="20"/>
                <w:szCs w:val="20"/>
              </w:rPr>
              <w:t xml:space="preserve">“Raoul, I can see that this debate is affecting you. I can see that you have other members of your family with you. Would you like us to take a short break so that you and your family can discuss who might be best to speak on behalf of your group?” </w:t>
            </w:r>
          </w:p>
        </w:tc>
      </w:tr>
      <w:tr w:rsidR="004762FC" w:rsidRPr="00634901" w14:paraId="36403BBF" w14:textId="77777777" w:rsidTr="006868C1">
        <w:tc>
          <w:tcPr>
            <w:tcW w:w="2030" w:type="pct"/>
          </w:tcPr>
          <w:p w14:paraId="5FDD9DC6" w14:textId="77777777" w:rsidR="00D078FA" w:rsidRPr="00634901" w:rsidRDefault="00D078FA" w:rsidP="00AE3BAA">
            <w:pPr>
              <w:rPr>
                <w:sz w:val="20"/>
                <w:szCs w:val="20"/>
              </w:rPr>
            </w:pPr>
            <w:r w:rsidRPr="00634901">
              <w:rPr>
                <w:sz w:val="20"/>
                <w:szCs w:val="20"/>
              </w:rPr>
              <w:t xml:space="preserve">The meeting is being held on the anniversary of the death of several workers who were killed in </w:t>
            </w:r>
            <w:r>
              <w:rPr>
                <w:sz w:val="20"/>
                <w:szCs w:val="20"/>
              </w:rPr>
              <w:t xml:space="preserve">a </w:t>
            </w:r>
            <w:r w:rsidRPr="00634901">
              <w:rPr>
                <w:sz w:val="20"/>
                <w:szCs w:val="20"/>
              </w:rPr>
              <w:t>plane crash two years ago. The tone of the meeting is very subdued and try as you may you have not been able to get the group to focus</w:t>
            </w:r>
            <w:r>
              <w:rPr>
                <w:sz w:val="20"/>
                <w:szCs w:val="20"/>
              </w:rPr>
              <w:t>.</w:t>
            </w:r>
          </w:p>
        </w:tc>
        <w:tc>
          <w:tcPr>
            <w:tcW w:w="717" w:type="pct"/>
          </w:tcPr>
          <w:p w14:paraId="53FA9BA8" w14:textId="77777777" w:rsidR="00D078FA" w:rsidRPr="00634901" w:rsidRDefault="00D078FA" w:rsidP="00AE3BAA">
            <w:pPr>
              <w:rPr>
                <w:sz w:val="20"/>
                <w:szCs w:val="20"/>
              </w:rPr>
            </w:pPr>
            <w:r>
              <w:rPr>
                <w:sz w:val="20"/>
                <w:szCs w:val="20"/>
              </w:rPr>
              <w:t>Grief, sadness.</w:t>
            </w:r>
          </w:p>
        </w:tc>
        <w:tc>
          <w:tcPr>
            <w:tcW w:w="2253" w:type="pct"/>
          </w:tcPr>
          <w:p w14:paraId="503256FE" w14:textId="77777777" w:rsidR="00D078FA" w:rsidRPr="00634901" w:rsidRDefault="00D078FA" w:rsidP="00AE3BAA">
            <w:pPr>
              <w:rPr>
                <w:sz w:val="20"/>
                <w:szCs w:val="20"/>
              </w:rPr>
            </w:pPr>
            <w:r>
              <w:rPr>
                <w:sz w:val="20"/>
                <w:szCs w:val="20"/>
              </w:rPr>
              <w:t>“I understand that the meeting today falls on the anniversary of the death of your colleagues, many of who you knew personally. I suggest that we stop the meeting to honour them, that we then proceed to do that and that we then restart the meeting after that.”</w:t>
            </w:r>
          </w:p>
        </w:tc>
      </w:tr>
      <w:tr w:rsidR="004762FC" w:rsidRPr="00634901" w14:paraId="4D95240D" w14:textId="77777777" w:rsidTr="006868C1">
        <w:tc>
          <w:tcPr>
            <w:tcW w:w="2030" w:type="pct"/>
          </w:tcPr>
          <w:p w14:paraId="5940D053" w14:textId="77777777" w:rsidR="00D078FA" w:rsidRPr="00634901" w:rsidRDefault="00D078FA" w:rsidP="00AE3BAA">
            <w:pPr>
              <w:rPr>
                <w:sz w:val="20"/>
                <w:szCs w:val="20"/>
              </w:rPr>
            </w:pPr>
            <w:r w:rsidRPr="00634901">
              <w:rPr>
                <w:sz w:val="20"/>
                <w:szCs w:val="20"/>
              </w:rPr>
              <w:t>The front-line staff at the meeting are resenting the fact that their opinions have not been listened to until now and believe they were only invited for the executive team to save face in front of the board.</w:t>
            </w:r>
          </w:p>
        </w:tc>
        <w:tc>
          <w:tcPr>
            <w:tcW w:w="717" w:type="pct"/>
          </w:tcPr>
          <w:p w14:paraId="2684D400" w14:textId="77777777" w:rsidR="00D078FA" w:rsidRPr="00634901" w:rsidRDefault="00D078FA" w:rsidP="00AE3BAA">
            <w:pPr>
              <w:rPr>
                <w:sz w:val="20"/>
                <w:szCs w:val="20"/>
              </w:rPr>
            </w:pPr>
            <w:r>
              <w:rPr>
                <w:sz w:val="20"/>
                <w:szCs w:val="20"/>
              </w:rPr>
              <w:t>Rage, disgust, distrust.</w:t>
            </w:r>
          </w:p>
        </w:tc>
        <w:tc>
          <w:tcPr>
            <w:tcW w:w="2253" w:type="pct"/>
          </w:tcPr>
          <w:p w14:paraId="50C5C14A" w14:textId="77777777" w:rsidR="00D078FA" w:rsidRPr="00634901" w:rsidRDefault="00D078FA" w:rsidP="00AE3BAA">
            <w:pPr>
              <w:rPr>
                <w:sz w:val="20"/>
                <w:szCs w:val="20"/>
              </w:rPr>
            </w:pPr>
            <w:r>
              <w:rPr>
                <w:sz w:val="20"/>
                <w:szCs w:val="20"/>
              </w:rPr>
              <w:t>“I understand that some people are feeling resentful about attending this meeting today. What I would like to understand from you is how we acknowledge those feelings and continue to hold the meeting and focus on the intent of why we are meeting. Does anyone have a suggestion?”</w:t>
            </w:r>
          </w:p>
        </w:tc>
      </w:tr>
    </w:tbl>
    <w:p w14:paraId="4E6B1D88" w14:textId="6F076A57" w:rsidR="00D90FCB" w:rsidRPr="00D90FCB" w:rsidRDefault="00D90FCB" w:rsidP="00D90FCB">
      <w:r w:rsidRPr="00D90FCB">
        <w:br w:type="page"/>
      </w:r>
    </w:p>
    <w:p w14:paraId="7E58D0AE" w14:textId="00EBFB6B" w:rsidR="00D90FCB" w:rsidRPr="00D90FCB" w:rsidRDefault="00D90FCB" w:rsidP="00D90FCB">
      <w:pPr>
        <w:rPr>
          <w:rFonts w:asciiTheme="majorHAnsi" w:hAnsiTheme="majorHAnsi" w:cstheme="majorHAnsi"/>
          <w:b/>
          <w:sz w:val="36"/>
          <w:szCs w:val="36"/>
        </w:rPr>
      </w:pPr>
      <w:r w:rsidRPr="00D90FCB">
        <w:rPr>
          <w:rFonts w:asciiTheme="majorHAnsi" w:hAnsiTheme="majorHAnsi" w:cstheme="majorHAnsi"/>
          <w:b/>
          <w:sz w:val="36"/>
          <w:szCs w:val="36"/>
        </w:rPr>
        <w:t xml:space="preserve">Activity 5: </w:t>
      </w:r>
      <w:r w:rsidR="0067017A">
        <w:rPr>
          <w:rFonts w:asciiTheme="majorHAnsi" w:hAnsiTheme="majorHAnsi" w:cstheme="majorHAnsi"/>
          <w:b/>
          <w:sz w:val="36"/>
          <w:szCs w:val="36"/>
        </w:rPr>
        <w:t>Countering Groupthink</w:t>
      </w:r>
    </w:p>
    <w:p w14:paraId="304AA117" w14:textId="0F29997F" w:rsidR="00D90FCB" w:rsidRPr="00D90FCB" w:rsidRDefault="009D31D0" w:rsidP="00D90FCB">
      <w:pPr>
        <w:rPr>
          <w:rFonts w:asciiTheme="majorHAnsi" w:hAnsiTheme="majorHAnsi" w:cstheme="majorHAnsi"/>
          <w:b/>
          <w:sz w:val="24"/>
          <w:szCs w:val="24"/>
        </w:rPr>
      </w:pPr>
      <w:r>
        <w:rPr>
          <w:rFonts w:asciiTheme="majorHAnsi" w:hAnsiTheme="majorHAnsi" w:cstheme="majorHAnsi"/>
          <w:b/>
          <w:sz w:val="24"/>
          <w:szCs w:val="24"/>
        </w:rPr>
        <w:t>Introduction</w:t>
      </w:r>
    </w:p>
    <w:p w14:paraId="3A12CF30" w14:textId="30C5B78A" w:rsidR="00D90FCB" w:rsidRDefault="007D2B34" w:rsidP="00D90FCB">
      <w:r>
        <w:t>Groupthink is a</w:t>
      </w:r>
      <w:r w:rsidR="007D1292" w:rsidRPr="007D1292">
        <w:t xml:space="preserve"> mode of thinking that pe</w:t>
      </w:r>
      <w:r>
        <w:t>ople</w:t>
      </w:r>
      <w:r w:rsidR="007D1292" w:rsidRPr="007D1292">
        <w:t xml:space="preserve"> engage in when </w:t>
      </w:r>
      <w:r>
        <w:t>‘agreement</w:t>
      </w:r>
      <w:r w:rsidR="007D1292" w:rsidRPr="007D1292">
        <w:t xml:space="preserve"> seeking</w:t>
      </w:r>
      <w:r>
        <w:t>’</w:t>
      </w:r>
      <w:r w:rsidR="007D1292" w:rsidRPr="007D1292">
        <w:t xml:space="preserve"> becomes so dominant in a cohesive in-group that it </w:t>
      </w:r>
      <w:r w:rsidR="00A047CE">
        <w:t>blinds the group to</w:t>
      </w:r>
      <w:r w:rsidR="007D1292" w:rsidRPr="007D1292">
        <w:t xml:space="preserve"> alternative courses of action.</w:t>
      </w:r>
      <w:r w:rsidR="00B67F9F">
        <w:t xml:space="preserve"> Groupthink </w:t>
      </w:r>
      <w:r w:rsidR="00AA3FA3">
        <w:t>c</w:t>
      </w:r>
      <w:r w:rsidR="00B67F9F">
        <w:t>an have cultural roots:</w:t>
      </w:r>
    </w:p>
    <w:p w14:paraId="24273159" w14:textId="335BF2CC" w:rsidR="0005532B" w:rsidRDefault="0005532B" w:rsidP="0005532B">
      <w:pPr>
        <w:pStyle w:val="ListParagraph"/>
        <w:numPr>
          <w:ilvl w:val="0"/>
          <w:numId w:val="32"/>
        </w:numPr>
      </w:pPr>
      <w:r>
        <w:t>Respect for authority – not cause the leader to lose face</w:t>
      </w:r>
    </w:p>
    <w:p w14:paraId="0E9CDA2F" w14:textId="4F051826" w:rsidR="0005532B" w:rsidRDefault="0005532B" w:rsidP="0005532B">
      <w:pPr>
        <w:pStyle w:val="ListParagraph"/>
        <w:numPr>
          <w:ilvl w:val="0"/>
          <w:numId w:val="32"/>
        </w:numPr>
      </w:pPr>
      <w:r>
        <w:t>Conformance – not stand out in a crowd</w:t>
      </w:r>
    </w:p>
    <w:p w14:paraId="326AEF0D" w14:textId="7947CBAE" w:rsidR="0005532B" w:rsidRDefault="0005532B" w:rsidP="0005532B">
      <w:pPr>
        <w:pStyle w:val="ListParagraph"/>
        <w:numPr>
          <w:ilvl w:val="0"/>
          <w:numId w:val="32"/>
        </w:numPr>
      </w:pPr>
      <w:r>
        <w:t>Reticence – do not say what you are thinking as it may appear impolite</w:t>
      </w:r>
    </w:p>
    <w:p w14:paraId="2D74ACC5" w14:textId="008A8199" w:rsidR="00B67F9F" w:rsidRDefault="0005532B" w:rsidP="0005532B">
      <w:pPr>
        <w:pStyle w:val="ListParagraph"/>
        <w:numPr>
          <w:ilvl w:val="0"/>
          <w:numId w:val="32"/>
        </w:numPr>
      </w:pPr>
      <w:r>
        <w:t>Collaborative – do not want to be viewed as uncooperative</w:t>
      </w:r>
    </w:p>
    <w:p w14:paraId="2FE38D52" w14:textId="10C596AC" w:rsidR="007D1292" w:rsidRDefault="007020D4" w:rsidP="00D90FCB">
      <w:r>
        <w:t xml:space="preserve">Facilitators need to </w:t>
      </w:r>
      <w:r w:rsidR="007A1876">
        <w:t xml:space="preserve">be </w:t>
      </w:r>
      <w:r>
        <w:t>conscious o</w:t>
      </w:r>
      <w:r w:rsidR="007A1876">
        <w:t>f</w:t>
      </w:r>
      <w:r>
        <w:t xml:space="preserve"> groupthink behaviour</w:t>
      </w:r>
      <w:r w:rsidR="007A1876">
        <w:t xml:space="preserve"> and</w:t>
      </w:r>
      <w:r w:rsidR="00107394">
        <w:t xml:space="preserve"> call it out</w:t>
      </w:r>
      <w:r w:rsidR="00451CE2">
        <w:t xml:space="preserve"> when it occurs</w:t>
      </w:r>
    </w:p>
    <w:p w14:paraId="7EA34A7D" w14:textId="3850EF56" w:rsidR="00D90FCB" w:rsidRDefault="00D90FCB" w:rsidP="00D90FCB">
      <w:pPr>
        <w:rPr>
          <w:rFonts w:asciiTheme="majorHAnsi" w:hAnsiTheme="majorHAnsi" w:cstheme="majorHAnsi"/>
          <w:b/>
          <w:sz w:val="24"/>
          <w:szCs w:val="24"/>
        </w:rPr>
      </w:pPr>
      <w:r w:rsidRPr="00D90FCB">
        <w:rPr>
          <w:rFonts w:asciiTheme="majorHAnsi" w:hAnsiTheme="majorHAnsi" w:cstheme="majorHAnsi"/>
          <w:b/>
          <w:sz w:val="24"/>
          <w:szCs w:val="24"/>
        </w:rPr>
        <w:t>Instructions</w:t>
      </w:r>
    </w:p>
    <w:p w14:paraId="6E15E3B0" w14:textId="50CE0711" w:rsidR="00BD4F46" w:rsidRDefault="005425B5" w:rsidP="00BD4F46">
      <w:r>
        <w:t xml:space="preserve">Ask the group how they would respond to each of </w:t>
      </w:r>
      <w:r w:rsidR="0086738E">
        <w:t>the</w:t>
      </w:r>
      <w:r>
        <w:t xml:space="preserve"> following </w:t>
      </w:r>
      <w:r w:rsidR="0086738E">
        <w:t>scenarios</w:t>
      </w:r>
      <w:r w:rsidR="00DF076A">
        <w:t xml:space="preserve"> in the left hand column.</w:t>
      </w:r>
    </w:p>
    <w:tbl>
      <w:tblPr>
        <w:tblStyle w:val="TableGrid"/>
        <w:tblW w:w="0" w:type="auto"/>
        <w:tblLook w:val="04A0" w:firstRow="1" w:lastRow="0" w:firstColumn="1" w:lastColumn="0" w:noHBand="0" w:noVBand="1"/>
      </w:tblPr>
      <w:tblGrid>
        <w:gridCol w:w="4504"/>
        <w:gridCol w:w="4512"/>
      </w:tblGrid>
      <w:tr w:rsidR="00DF076A" w:rsidRPr="00DF076A" w14:paraId="50B2622B" w14:textId="77777777" w:rsidTr="00AE3BAA">
        <w:tc>
          <w:tcPr>
            <w:tcW w:w="4675" w:type="dxa"/>
          </w:tcPr>
          <w:p w14:paraId="2F436617" w14:textId="63CD80C1" w:rsidR="00DF076A" w:rsidRPr="00DF076A" w:rsidRDefault="00DF076A" w:rsidP="00AE3BAA">
            <w:pPr>
              <w:rPr>
                <w:b/>
                <w:bCs/>
                <w:sz w:val="20"/>
                <w:szCs w:val="20"/>
              </w:rPr>
            </w:pPr>
            <w:r w:rsidRPr="00DF076A">
              <w:rPr>
                <w:b/>
                <w:bCs/>
                <w:sz w:val="20"/>
                <w:szCs w:val="20"/>
              </w:rPr>
              <w:t>Situation</w:t>
            </w:r>
          </w:p>
        </w:tc>
        <w:tc>
          <w:tcPr>
            <w:tcW w:w="4675" w:type="dxa"/>
          </w:tcPr>
          <w:p w14:paraId="47B04776" w14:textId="1CDFD1D2" w:rsidR="00DF076A" w:rsidRPr="00DF076A" w:rsidRDefault="00DF076A" w:rsidP="00AE3BAA">
            <w:pPr>
              <w:rPr>
                <w:b/>
                <w:bCs/>
                <w:sz w:val="20"/>
                <w:szCs w:val="20"/>
              </w:rPr>
            </w:pPr>
            <w:r w:rsidRPr="00DF076A">
              <w:rPr>
                <w:b/>
                <w:bCs/>
                <w:sz w:val="20"/>
                <w:szCs w:val="20"/>
              </w:rPr>
              <w:t>Possible response</w:t>
            </w:r>
          </w:p>
        </w:tc>
      </w:tr>
      <w:tr w:rsidR="00101BD6" w:rsidRPr="00620908" w14:paraId="287AD35E" w14:textId="77777777" w:rsidTr="00AE3BAA">
        <w:tc>
          <w:tcPr>
            <w:tcW w:w="4675" w:type="dxa"/>
          </w:tcPr>
          <w:p w14:paraId="5F351BE3" w14:textId="77777777" w:rsidR="00101BD6" w:rsidRPr="00620908" w:rsidRDefault="00101BD6" w:rsidP="00AE3BAA">
            <w:pPr>
              <w:rPr>
                <w:sz w:val="20"/>
                <w:szCs w:val="20"/>
              </w:rPr>
            </w:pPr>
            <w:r w:rsidRPr="00620908">
              <w:rPr>
                <w:sz w:val="20"/>
                <w:szCs w:val="20"/>
              </w:rPr>
              <w:t>You have been advised prior to the meeting that the leader’s view will determine the decision the group takes and that members will only express views that support the leader’s view.</w:t>
            </w:r>
          </w:p>
        </w:tc>
        <w:tc>
          <w:tcPr>
            <w:tcW w:w="4675" w:type="dxa"/>
          </w:tcPr>
          <w:p w14:paraId="137BAE81" w14:textId="77777777" w:rsidR="00101BD6" w:rsidRPr="00620908" w:rsidRDefault="00101BD6" w:rsidP="00AE3BAA">
            <w:pPr>
              <w:rPr>
                <w:sz w:val="20"/>
                <w:szCs w:val="20"/>
              </w:rPr>
            </w:pPr>
            <w:r>
              <w:rPr>
                <w:sz w:val="20"/>
                <w:szCs w:val="20"/>
              </w:rPr>
              <w:t>Ask the key stakeholders and the meeting organiser if they will be happy with a meeting where the views of others are not tolerated. Ask why an external facilitator is needed at all. Depending on the response this may be a contract that the facilitator walks away from on ethical grounds.</w:t>
            </w:r>
          </w:p>
          <w:p w14:paraId="0AE258F1" w14:textId="77777777" w:rsidR="00101BD6" w:rsidRPr="00620908" w:rsidRDefault="00101BD6" w:rsidP="00AE3BAA">
            <w:pPr>
              <w:jc w:val="both"/>
              <w:rPr>
                <w:sz w:val="20"/>
                <w:szCs w:val="20"/>
              </w:rPr>
            </w:pPr>
          </w:p>
        </w:tc>
      </w:tr>
      <w:tr w:rsidR="00101BD6" w:rsidRPr="00620908" w14:paraId="738B4592" w14:textId="77777777" w:rsidTr="00AE3BAA">
        <w:tc>
          <w:tcPr>
            <w:tcW w:w="4675" w:type="dxa"/>
          </w:tcPr>
          <w:p w14:paraId="0B0B915F" w14:textId="5050EEBF" w:rsidR="00101BD6" w:rsidRPr="00620908" w:rsidRDefault="00101BD6" w:rsidP="00AE3BAA">
            <w:pPr>
              <w:rPr>
                <w:sz w:val="20"/>
                <w:szCs w:val="20"/>
              </w:rPr>
            </w:pPr>
            <w:r>
              <w:rPr>
                <w:sz w:val="20"/>
                <w:szCs w:val="20"/>
              </w:rPr>
              <w:t>A</w:t>
            </w:r>
            <w:r w:rsidRPr="00620908">
              <w:rPr>
                <w:sz w:val="20"/>
                <w:szCs w:val="20"/>
              </w:rPr>
              <w:t>s the session progresses</w:t>
            </w:r>
            <w:r>
              <w:rPr>
                <w:sz w:val="20"/>
                <w:szCs w:val="20"/>
              </w:rPr>
              <w:t xml:space="preserve"> you notice</w:t>
            </w:r>
            <w:r w:rsidRPr="00620908">
              <w:rPr>
                <w:sz w:val="20"/>
                <w:szCs w:val="20"/>
              </w:rPr>
              <w:t xml:space="preserve"> that people are changing their minds on </w:t>
            </w:r>
            <w:r>
              <w:rPr>
                <w:sz w:val="20"/>
                <w:szCs w:val="20"/>
              </w:rPr>
              <w:t>positions they had previously held</w:t>
            </w:r>
            <w:r w:rsidRPr="00620908">
              <w:rPr>
                <w:sz w:val="20"/>
                <w:szCs w:val="20"/>
              </w:rPr>
              <w:t xml:space="preserve"> and have not offered an explanation of why they have change</w:t>
            </w:r>
            <w:r>
              <w:rPr>
                <w:sz w:val="20"/>
                <w:szCs w:val="20"/>
              </w:rPr>
              <w:t>d</w:t>
            </w:r>
            <w:r w:rsidRPr="00620908">
              <w:rPr>
                <w:sz w:val="20"/>
                <w:szCs w:val="20"/>
              </w:rPr>
              <w:t xml:space="preserve"> their minds.</w:t>
            </w:r>
          </w:p>
        </w:tc>
        <w:tc>
          <w:tcPr>
            <w:tcW w:w="4675" w:type="dxa"/>
          </w:tcPr>
          <w:p w14:paraId="55D4A348" w14:textId="77777777" w:rsidR="00101BD6" w:rsidRPr="00620908" w:rsidRDefault="00101BD6" w:rsidP="00AE3BAA">
            <w:pPr>
              <w:rPr>
                <w:sz w:val="20"/>
                <w:szCs w:val="20"/>
              </w:rPr>
            </w:pPr>
            <w:r>
              <w:rPr>
                <w:sz w:val="20"/>
                <w:szCs w:val="20"/>
              </w:rPr>
              <w:t>Review the group norms established at the start of the session – are members still being true to what was agreed? Challenge people who are changing their minds without full disclosure – ask the group if they are happy to proceed without full disclosure. Explain to the group what is required for a good sustainable decision to be made.</w:t>
            </w:r>
          </w:p>
          <w:p w14:paraId="5988DCB8" w14:textId="77777777" w:rsidR="00101BD6" w:rsidRDefault="00101BD6" w:rsidP="00AE3BAA">
            <w:pPr>
              <w:rPr>
                <w:sz w:val="20"/>
                <w:szCs w:val="20"/>
              </w:rPr>
            </w:pPr>
          </w:p>
          <w:p w14:paraId="72885755" w14:textId="77777777" w:rsidR="00101BD6" w:rsidRPr="00620908" w:rsidRDefault="00101BD6" w:rsidP="00AE3BAA">
            <w:pPr>
              <w:rPr>
                <w:sz w:val="20"/>
                <w:szCs w:val="20"/>
              </w:rPr>
            </w:pPr>
          </w:p>
        </w:tc>
      </w:tr>
      <w:tr w:rsidR="00101BD6" w:rsidRPr="00620908" w14:paraId="5B66D9CC" w14:textId="77777777" w:rsidTr="00AE3BAA">
        <w:tc>
          <w:tcPr>
            <w:tcW w:w="4675" w:type="dxa"/>
          </w:tcPr>
          <w:p w14:paraId="40F8EF3F" w14:textId="77777777" w:rsidR="00101BD6" w:rsidRPr="00620908" w:rsidRDefault="00101BD6" w:rsidP="00AE3BAA">
            <w:pPr>
              <w:rPr>
                <w:sz w:val="20"/>
                <w:szCs w:val="20"/>
              </w:rPr>
            </w:pPr>
            <w:r w:rsidRPr="00620908">
              <w:rPr>
                <w:sz w:val="20"/>
                <w:szCs w:val="20"/>
              </w:rPr>
              <w:t>The group has admitted that they are under a lot of pressure to make a decision a certain way as the outcome will determine the future financial viability of a contract. As an outsider you think the decision being made is disastrous as it will only serve them well in the immediate future after which time it will start to have severe negative effects. You have put this to the group and they have universally rejected it.</w:t>
            </w:r>
          </w:p>
        </w:tc>
        <w:tc>
          <w:tcPr>
            <w:tcW w:w="4675" w:type="dxa"/>
          </w:tcPr>
          <w:p w14:paraId="28FF0B72" w14:textId="77777777" w:rsidR="00101BD6" w:rsidRPr="00620908" w:rsidRDefault="00101BD6" w:rsidP="00AE3BAA">
            <w:pPr>
              <w:rPr>
                <w:sz w:val="20"/>
                <w:szCs w:val="20"/>
              </w:rPr>
            </w:pPr>
            <w:r>
              <w:rPr>
                <w:sz w:val="20"/>
                <w:szCs w:val="20"/>
              </w:rPr>
              <w:t>Restate your reasons why you believe the group is making the wrong decision. Reiterate your role as facilitator and that their decision is their choice and their commitment. Continue to move through the meeting process.</w:t>
            </w:r>
          </w:p>
        </w:tc>
      </w:tr>
    </w:tbl>
    <w:p w14:paraId="42ABD12D" w14:textId="548488B5" w:rsidR="00BD4F46" w:rsidRDefault="00BD4F46" w:rsidP="00D90FCB"/>
    <w:p w14:paraId="7B7D6E07" w14:textId="77777777" w:rsidR="00BD4F46" w:rsidRPr="00387FC3" w:rsidRDefault="00BD4F46" w:rsidP="00D90FCB"/>
    <w:p w14:paraId="63CAED44" w14:textId="77777777" w:rsidR="00D90FCB" w:rsidRPr="00D90FCB" w:rsidRDefault="00D90FCB" w:rsidP="00D90FCB">
      <w:r w:rsidRPr="00D90FCB">
        <w:br w:type="page"/>
      </w:r>
    </w:p>
    <w:p w14:paraId="7AFD2EA1" w14:textId="69564C50" w:rsidR="00D90FCB" w:rsidRPr="00D90FCB" w:rsidRDefault="000A420C" w:rsidP="00D90FCB">
      <w:pPr>
        <w:rPr>
          <w:rFonts w:asciiTheme="majorHAnsi" w:hAnsiTheme="majorHAnsi" w:cstheme="majorHAnsi"/>
          <w:b/>
          <w:sz w:val="36"/>
          <w:szCs w:val="36"/>
        </w:rPr>
      </w:pPr>
      <w:r w:rsidRPr="000A420C">
        <w:rPr>
          <w:rFonts w:asciiTheme="majorHAnsi" w:hAnsiTheme="majorHAnsi" w:cstheme="majorHAnsi"/>
          <w:b/>
          <w:sz w:val="36"/>
          <w:szCs w:val="36"/>
        </w:rPr>
        <w:t xml:space="preserve">Activity 6: </w:t>
      </w:r>
      <w:r w:rsidR="00D24895">
        <w:rPr>
          <w:rFonts w:asciiTheme="majorHAnsi" w:hAnsiTheme="majorHAnsi" w:cstheme="majorHAnsi"/>
          <w:b/>
          <w:sz w:val="36"/>
          <w:szCs w:val="36"/>
        </w:rPr>
        <w:t>Convergent Thinking</w:t>
      </w:r>
    </w:p>
    <w:p w14:paraId="5DF2CA07" w14:textId="6F33D267" w:rsidR="00D90FCB" w:rsidRPr="00D90FCB" w:rsidRDefault="009D31D0" w:rsidP="00D90FCB">
      <w:pPr>
        <w:rPr>
          <w:rFonts w:asciiTheme="majorHAnsi" w:hAnsiTheme="majorHAnsi" w:cstheme="majorHAnsi"/>
          <w:b/>
          <w:sz w:val="24"/>
          <w:szCs w:val="24"/>
        </w:rPr>
      </w:pPr>
      <w:r>
        <w:rPr>
          <w:rFonts w:asciiTheme="majorHAnsi" w:hAnsiTheme="majorHAnsi" w:cstheme="majorHAnsi"/>
          <w:b/>
          <w:sz w:val="24"/>
          <w:szCs w:val="24"/>
        </w:rPr>
        <w:t>Introduction</w:t>
      </w:r>
    </w:p>
    <w:p w14:paraId="7E34DDD7" w14:textId="1C5FB00A" w:rsidR="00C175AE" w:rsidRDefault="00C54366" w:rsidP="00C175AE">
      <w:r w:rsidRPr="00C54366">
        <w:t>Convergent thinking represents the clarification of ideas in a facilitation session. It distils all the input from divergent thinking into a form or output that either aids decision making or becomes the decision that is made.</w:t>
      </w:r>
      <w:r w:rsidR="00682AE0" w:rsidRPr="009018A2">
        <w:t>.</w:t>
      </w:r>
    </w:p>
    <w:p w14:paraId="75013F3E" w14:textId="675D37DC" w:rsidR="00D90FCB" w:rsidRPr="0082060B" w:rsidRDefault="00D90FCB" w:rsidP="00C175AE">
      <w:r w:rsidRPr="00D90FCB">
        <w:rPr>
          <w:rFonts w:asciiTheme="majorHAnsi" w:hAnsiTheme="majorHAnsi" w:cstheme="majorHAnsi"/>
          <w:b/>
          <w:sz w:val="24"/>
          <w:szCs w:val="24"/>
        </w:rPr>
        <w:t>Instructions</w:t>
      </w:r>
    </w:p>
    <w:p w14:paraId="6A8431A4" w14:textId="5D857452" w:rsidR="00D90FCB" w:rsidRDefault="00D76717" w:rsidP="00D90FCB">
      <w:r>
        <w:t xml:space="preserve">For this activity you will need </w:t>
      </w:r>
      <w:r w:rsidR="00791A19">
        <w:t xml:space="preserve">a wall </w:t>
      </w:r>
      <w:r w:rsidR="00A46ADD">
        <w:t xml:space="preserve">or whiteboard </w:t>
      </w:r>
      <w:r w:rsidR="00791A19">
        <w:t>on which partic</w:t>
      </w:r>
      <w:r w:rsidR="0086738E">
        <w:t>ipan</w:t>
      </w:r>
      <w:r w:rsidR="00791A19">
        <w:t xml:space="preserve">ts can place </w:t>
      </w:r>
      <w:r w:rsidR="001B3092">
        <w:t>sticky</w:t>
      </w:r>
      <w:r w:rsidR="00791A19">
        <w:t xml:space="preserve"> notes, </w:t>
      </w:r>
      <w:r w:rsidR="0086738E">
        <w:t>several</w:t>
      </w:r>
      <w:r w:rsidR="00791A19">
        <w:t xml:space="preserve"> packets of </w:t>
      </w:r>
      <w:r w:rsidR="00D82A12">
        <w:t>sticky</w:t>
      </w:r>
      <w:r w:rsidR="00791A19">
        <w:t xml:space="preserve"> not</w:t>
      </w:r>
      <w:r w:rsidR="00217F4D">
        <w:t>es.</w:t>
      </w:r>
    </w:p>
    <w:p w14:paraId="53545D95" w14:textId="4594A560" w:rsidR="00217F4D" w:rsidRDefault="0092529F" w:rsidP="00D90FCB">
      <w:r>
        <w:t xml:space="preserve">Provide the following list of </w:t>
      </w:r>
      <w:r w:rsidR="0086738E">
        <w:t>statements</w:t>
      </w:r>
      <w:r>
        <w:t xml:space="preserve"> about television that were</w:t>
      </w:r>
      <w:r w:rsidR="00526371">
        <w:t xml:space="preserve"> generated thro</w:t>
      </w:r>
      <w:r w:rsidR="005E0135">
        <w:t>u</w:t>
      </w:r>
      <w:r w:rsidR="00526371">
        <w:t>gh a brainstorming activity:</w:t>
      </w:r>
    </w:p>
    <w:p w14:paraId="13E9DC7C" w14:textId="77777777" w:rsidR="00B2271C" w:rsidRDefault="00B2271C" w:rsidP="00526371">
      <w:pPr>
        <w:sectPr w:rsidR="00B2271C" w:rsidSect="0092694C">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pPr>
    </w:p>
    <w:p w14:paraId="478C36B6" w14:textId="5874CD03" w:rsidR="00526371" w:rsidRDefault="00526371" w:rsidP="00BB189E">
      <w:pPr>
        <w:spacing w:after="60"/>
        <w:ind w:left="720"/>
      </w:pPr>
      <w:r>
        <w:t>Almost everyone has a TV today</w:t>
      </w:r>
    </w:p>
    <w:p w14:paraId="37808781" w14:textId="30168042" w:rsidR="00C91BEF" w:rsidRDefault="00C91BEF" w:rsidP="00BB189E">
      <w:pPr>
        <w:spacing w:after="60"/>
        <w:ind w:left="720"/>
      </w:pPr>
      <w:r>
        <w:t>Mobile devices are taking over f</w:t>
      </w:r>
      <w:r w:rsidR="007023D4">
        <w:t>ro</w:t>
      </w:r>
      <w:r>
        <w:t>m TV</w:t>
      </w:r>
    </w:p>
    <w:p w14:paraId="691BB749" w14:textId="39EA9A36" w:rsidR="00526371" w:rsidRDefault="007023D4" w:rsidP="00BB189E">
      <w:pPr>
        <w:spacing w:after="60"/>
        <w:ind w:left="720"/>
      </w:pPr>
      <w:r>
        <w:t>Too many channels</w:t>
      </w:r>
    </w:p>
    <w:p w14:paraId="67535D2F" w14:textId="77777777" w:rsidR="00526371" w:rsidRDefault="00526371" w:rsidP="00BB189E">
      <w:pPr>
        <w:spacing w:after="60"/>
        <w:ind w:left="720"/>
      </w:pPr>
      <w:r>
        <w:t>Entertainment</w:t>
      </w:r>
    </w:p>
    <w:p w14:paraId="042AC2F9" w14:textId="643E6F21" w:rsidR="00526371" w:rsidRDefault="00526371" w:rsidP="00BB189E">
      <w:pPr>
        <w:spacing w:after="60"/>
        <w:ind w:left="720"/>
      </w:pPr>
      <w:r>
        <w:t>Informs people with news</w:t>
      </w:r>
    </w:p>
    <w:p w14:paraId="4A3A2007" w14:textId="76F81D51" w:rsidR="00B839D8" w:rsidRDefault="00B839D8" w:rsidP="00BB189E">
      <w:pPr>
        <w:spacing w:after="60"/>
        <w:ind w:left="720"/>
      </w:pPr>
      <w:r>
        <w:t>Reality TV</w:t>
      </w:r>
    </w:p>
    <w:p w14:paraId="2789A0DE" w14:textId="06FF4FE7" w:rsidR="00B839D8" w:rsidRDefault="00B839D8" w:rsidP="00BB189E">
      <w:pPr>
        <w:spacing w:after="60"/>
        <w:ind w:left="720"/>
      </w:pPr>
      <w:r>
        <w:t>Smart TVs</w:t>
      </w:r>
    </w:p>
    <w:p w14:paraId="77867756" w14:textId="77777777" w:rsidR="00526371" w:rsidRDefault="00526371" w:rsidP="00BB189E">
      <w:pPr>
        <w:spacing w:after="60"/>
        <w:ind w:left="720"/>
      </w:pPr>
      <w:r>
        <w:t>Violence</w:t>
      </w:r>
    </w:p>
    <w:p w14:paraId="7C9D16E0" w14:textId="77777777" w:rsidR="00526371" w:rsidRDefault="00526371" w:rsidP="00BB189E">
      <w:pPr>
        <w:spacing w:after="60"/>
        <w:ind w:left="720"/>
      </w:pPr>
      <w:r>
        <w:t>Unrealistic programs</w:t>
      </w:r>
    </w:p>
    <w:p w14:paraId="31837A4D" w14:textId="77777777" w:rsidR="00526371" w:rsidRDefault="00526371" w:rsidP="00BB189E">
      <w:pPr>
        <w:spacing w:after="60"/>
        <w:ind w:left="720"/>
      </w:pPr>
      <w:r>
        <w:t>Millions of people watch TV</w:t>
      </w:r>
    </w:p>
    <w:p w14:paraId="1BF7973E" w14:textId="77777777" w:rsidR="00526371" w:rsidRDefault="00526371" w:rsidP="00BB189E">
      <w:pPr>
        <w:spacing w:after="60"/>
        <w:ind w:left="720"/>
      </w:pPr>
      <w:r>
        <w:t>Waste of time</w:t>
      </w:r>
    </w:p>
    <w:p w14:paraId="0471F301" w14:textId="10217259" w:rsidR="00526371" w:rsidRDefault="00875179" w:rsidP="00BB189E">
      <w:pPr>
        <w:spacing w:after="60"/>
        <w:ind w:left="720"/>
      </w:pPr>
      <w:r>
        <w:t>Football</w:t>
      </w:r>
    </w:p>
    <w:p w14:paraId="6E2C6FC2" w14:textId="4EF88463" w:rsidR="00875179" w:rsidRDefault="00875179" w:rsidP="00BB189E">
      <w:pPr>
        <w:spacing w:after="60"/>
        <w:ind w:left="720"/>
      </w:pPr>
      <w:r>
        <w:t>Flat screen</w:t>
      </w:r>
    </w:p>
    <w:p w14:paraId="228419CC" w14:textId="77777777" w:rsidR="00526371" w:rsidRDefault="00526371" w:rsidP="00BB189E">
      <w:pPr>
        <w:spacing w:after="60"/>
        <w:ind w:left="720"/>
      </w:pPr>
      <w:r>
        <w:t>Advertising</w:t>
      </w:r>
    </w:p>
    <w:p w14:paraId="40DE75EF" w14:textId="77777777" w:rsidR="00526371" w:rsidRDefault="00526371" w:rsidP="00BB189E">
      <w:pPr>
        <w:spacing w:after="60"/>
        <w:ind w:left="720"/>
      </w:pPr>
      <w:r>
        <w:t>Educational</w:t>
      </w:r>
    </w:p>
    <w:p w14:paraId="315F2EF6" w14:textId="2A0ECDB9" w:rsidR="00526371" w:rsidRDefault="00875179" w:rsidP="00BB189E">
      <w:pPr>
        <w:spacing w:after="60"/>
      </w:pPr>
      <w:r>
        <w:t>Tennis</w:t>
      </w:r>
    </w:p>
    <w:p w14:paraId="2B9964BE" w14:textId="7CDC0BBB" w:rsidR="00526371" w:rsidRDefault="00526371" w:rsidP="00BB189E">
      <w:pPr>
        <w:spacing w:after="60"/>
      </w:pPr>
      <w:r>
        <w:t xml:space="preserve">Most </w:t>
      </w:r>
      <w:r w:rsidR="00323539">
        <w:t>households</w:t>
      </w:r>
      <w:r>
        <w:t xml:space="preserve"> have more than one TV</w:t>
      </w:r>
    </w:p>
    <w:p w14:paraId="20BAF0C2" w14:textId="478CF3F0" w:rsidR="00323539" w:rsidRDefault="00323539" w:rsidP="00BB189E">
      <w:pPr>
        <w:spacing w:after="60"/>
      </w:pPr>
      <w:r>
        <w:t>Pay TV is taking over</w:t>
      </w:r>
    </w:p>
    <w:p w14:paraId="36BA8A8A" w14:textId="77777777" w:rsidR="00526371" w:rsidRDefault="00526371" w:rsidP="00BB189E">
      <w:pPr>
        <w:spacing w:after="60"/>
      </w:pPr>
      <w:r>
        <w:t>Romantic stories</w:t>
      </w:r>
    </w:p>
    <w:p w14:paraId="177D5EBA" w14:textId="77777777" w:rsidR="00526371" w:rsidRDefault="00526371" w:rsidP="00BB189E">
      <w:pPr>
        <w:spacing w:after="60"/>
      </w:pPr>
      <w:r>
        <w:t>Makes me lazy</w:t>
      </w:r>
    </w:p>
    <w:p w14:paraId="3FA7B945" w14:textId="77777777" w:rsidR="00526371" w:rsidRDefault="00526371" w:rsidP="00BB189E">
      <w:pPr>
        <w:spacing w:after="60"/>
      </w:pPr>
      <w:r>
        <w:t>Average person spends 3 hours a day watching TV</w:t>
      </w:r>
    </w:p>
    <w:p w14:paraId="207B72A5" w14:textId="77777777" w:rsidR="00526371" w:rsidRDefault="00526371" w:rsidP="00BB189E">
      <w:pPr>
        <w:spacing w:after="60"/>
      </w:pPr>
      <w:r>
        <w:t>Golf</w:t>
      </w:r>
    </w:p>
    <w:p w14:paraId="310C1969" w14:textId="14CBEDFD" w:rsidR="00526371" w:rsidRDefault="00526371" w:rsidP="00BB189E">
      <w:pPr>
        <w:spacing w:after="60"/>
      </w:pPr>
      <w:r>
        <w:t xml:space="preserve">Insults </w:t>
      </w:r>
      <w:r w:rsidR="00C91BEF">
        <w:t xml:space="preserve">people’s </w:t>
      </w:r>
      <w:r>
        <w:t>intelligence</w:t>
      </w:r>
    </w:p>
    <w:p w14:paraId="48B2B816" w14:textId="534BC00B" w:rsidR="00217F4D" w:rsidRDefault="00DE1CFA" w:rsidP="00BB189E">
      <w:pPr>
        <w:spacing w:after="60"/>
      </w:pPr>
      <w:r>
        <w:t>TV on my ref</w:t>
      </w:r>
      <w:r w:rsidR="00F71806">
        <w:t>rigerator</w:t>
      </w:r>
    </w:p>
    <w:p w14:paraId="1C133D24" w14:textId="7245AC5D" w:rsidR="00F71806" w:rsidRDefault="00F71806" w:rsidP="00BB189E">
      <w:pPr>
        <w:spacing w:after="60"/>
      </w:pPr>
      <w:r>
        <w:t>High resolution</w:t>
      </w:r>
    </w:p>
    <w:p w14:paraId="75F25428" w14:textId="0C6E47DF" w:rsidR="00F71806" w:rsidRDefault="005617B1" w:rsidP="00BB189E">
      <w:pPr>
        <w:spacing w:after="60"/>
      </w:pPr>
      <w:r>
        <w:t>Can watch past programs</w:t>
      </w:r>
    </w:p>
    <w:p w14:paraId="7DC7DE05" w14:textId="7AF6F84F" w:rsidR="005617B1" w:rsidRDefault="000D035E" w:rsidP="00BB189E">
      <w:pPr>
        <w:spacing w:after="60"/>
      </w:pPr>
      <w:r>
        <w:t>Millennials</w:t>
      </w:r>
      <w:r w:rsidR="003D7537">
        <w:t xml:space="preserve"> don’t watch as much</w:t>
      </w:r>
    </w:p>
    <w:p w14:paraId="51BE7CF4" w14:textId="691B15FD" w:rsidR="003D7537" w:rsidRDefault="00B2271C" w:rsidP="00BB189E">
      <w:pPr>
        <w:spacing w:after="60"/>
      </w:pPr>
      <w:r>
        <w:t>Too much choice</w:t>
      </w:r>
    </w:p>
    <w:p w14:paraId="0ADE2BD6" w14:textId="77777777" w:rsidR="00B2271C" w:rsidRDefault="00B2271C" w:rsidP="00BB189E">
      <w:pPr>
        <w:spacing w:after="60"/>
        <w:sectPr w:rsidR="00B2271C" w:rsidSect="00B2271C">
          <w:type w:val="continuous"/>
          <w:pgSz w:w="11906" w:h="16838"/>
          <w:pgMar w:top="1440" w:right="1440" w:bottom="1440" w:left="1440" w:header="708" w:footer="708" w:gutter="0"/>
          <w:cols w:num="2" w:space="708"/>
          <w:titlePg/>
          <w:docGrid w:linePitch="360"/>
        </w:sectPr>
      </w:pPr>
    </w:p>
    <w:p w14:paraId="4F27827F" w14:textId="0DBC4636" w:rsidR="00B2271C" w:rsidRDefault="00B2271C" w:rsidP="00D90FCB"/>
    <w:p w14:paraId="39A009A5" w14:textId="1DE3C453" w:rsidR="00F463DD" w:rsidRDefault="00F463DD" w:rsidP="00BB189E">
      <w:pPr>
        <w:pStyle w:val="ListParagraph"/>
        <w:numPr>
          <w:ilvl w:val="0"/>
          <w:numId w:val="34"/>
        </w:numPr>
      </w:pPr>
      <w:r>
        <w:t>Transfer ideas onto sticky notes</w:t>
      </w:r>
    </w:p>
    <w:p w14:paraId="4B9EC380" w14:textId="59A846A1" w:rsidR="00F463DD" w:rsidRDefault="00F463DD" w:rsidP="00BB189E">
      <w:pPr>
        <w:pStyle w:val="ListParagraph"/>
        <w:numPr>
          <w:ilvl w:val="0"/>
          <w:numId w:val="33"/>
        </w:numPr>
      </w:pPr>
      <w:r>
        <w:t>Place all sticky notes in an accessible area with enough space for then to be moved/grouped. A large whiteboard or wall area is fine for this purpose</w:t>
      </w:r>
    </w:p>
    <w:p w14:paraId="24BEE70F" w14:textId="7CB173BF" w:rsidR="00F463DD" w:rsidRDefault="00F463DD" w:rsidP="00BB189E">
      <w:pPr>
        <w:pStyle w:val="ListParagraph"/>
        <w:numPr>
          <w:ilvl w:val="0"/>
          <w:numId w:val="33"/>
        </w:numPr>
      </w:pPr>
      <w:r>
        <w:t xml:space="preserve">In turn, or a few people at a time place the sticky notes in groupings based on how they feel the ideas relate to each other </w:t>
      </w:r>
    </w:p>
    <w:p w14:paraId="4AB2F0F5" w14:textId="653CF3A6" w:rsidR="00F463DD" w:rsidRDefault="00F463DD" w:rsidP="00BB189E">
      <w:pPr>
        <w:pStyle w:val="ListParagraph"/>
        <w:numPr>
          <w:ilvl w:val="0"/>
          <w:numId w:val="33"/>
        </w:numPr>
      </w:pPr>
      <w:r>
        <w:t>Continue the process until everyone has had sufficient time considering the groupings and moving ideas between groupings if they so desire</w:t>
      </w:r>
    </w:p>
    <w:p w14:paraId="7F969E37" w14:textId="6E5C0915" w:rsidR="00B2271C" w:rsidRDefault="00F463DD" w:rsidP="00BB189E">
      <w:pPr>
        <w:pStyle w:val="ListParagraph"/>
        <w:numPr>
          <w:ilvl w:val="0"/>
          <w:numId w:val="33"/>
        </w:numPr>
      </w:pPr>
      <w:r>
        <w:t>The group then decides on a heading or theme for each grouping</w:t>
      </w:r>
    </w:p>
    <w:p w14:paraId="5BD56C67" w14:textId="0C41C25C" w:rsidR="00BB189E" w:rsidRDefault="000D035E" w:rsidP="00BB189E">
      <w:r>
        <w:t>Debrief</w:t>
      </w:r>
    </w:p>
    <w:p w14:paraId="207CB7E0" w14:textId="0D641FF9" w:rsidR="00BB189E" w:rsidRDefault="00BB189E" w:rsidP="00BB189E">
      <w:pPr>
        <w:pStyle w:val="ListParagraph"/>
        <w:numPr>
          <w:ilvl w:val="0"/>
          <w:numId w:val="35"/>
        </w:numPr>
      </w:pPr>
      <w:r>
        <w:t>How do parti</w:t>
      </w:r>
      <w:r w:rsidR="002E0EE2">
        <w:t>ci</w:t>
      </w:r>
      <w:r w:rsidR="00D24895">
        <w:t>pa</w:t>
      </w:r>
      <w:r w:rsidR="002E0EE2">
        <w:t>n</w:t>
      </w:r>
      <w:r>
        <w:t xml:space="preserve">ts use </w:t>
      </w:r>
      <w:r w:rsidR="00D24895">
        <w:t>converg</w:t>
      </w:r>
      <w:r w:rsidR="000D035E">
        <w:t>ent</w:t>
      </w:r>
      <w:r w:rsidR="00D24895">
        <w:t xml:space="preserve"> </w:t>
      </w:r>
      <w:r w:rsidR="000D035E">
        <w:t>thinking</w:t>
      </w:r>
      <w:r w:rsidR="00D24895">
        <w:t xml:space="preserve"> techniques</w:t>
      </w:r>
      <w:r w:rsidR="002E0EE2">
        <w:t xml:space="preserve"> in their facilitation?</w:t>
      </w:r>
    </w:p>
    <w:p w14:paraId="4DF8E03F" w14:textId="35C9C087" w:rsidR="002E0EE2" w:rsidRPr="00D90FCB" w:rsidRDefault="002E0EE2" w:rsidP="00BB189E">
      <w:pPr>
        <w:pStyle w:val="ListParagraph"/>
        <w:numPr>
          <w:ilvl w:val="0"/>
          <w:numId w:val="35"/>
        </w:numPr>
      </w:pPr>
      <w:r>
        <w:t>What has worked and what has not worked – And why?</w:t>
      </w:r>
    </w:p>
    <w:sectPr w:rsidR="002E0EE2" w:rsidRPr="00D90FCB" w:rsidSect="00B2271C">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CEFF8" w14:textId="77777777" w:rsidR="0087762C" w:rsidRDefault="0087762C" w:rsidP="0092694C">
      <w:pPr>
        <w:spacing w:after="0" w:line="240" w:lineRule="auto"/>
      </w:pPr>
      <w:r>
        <w:separator/>
      </w:r>
    </w:p>
  </w:endnote>
  <w:endnote w:type="continuationSeparator" w:id="0">
    <w:p w14:paraId="282E2C8B" w14:textId="77777777" w:rsidR="0087762C" w:rsidRDefault="0087762C" w:rsidP="0092694C">
      <w:pPr>
        <w:spacing w:after="0" w:line="240" w:lineRule="auto"/>
      </w:pPr>
      <w:r>
        <w:continuationSeparator/>
      </w:r>
    </w:p>
  </w:endnote>
  <w:endnote w:type="continuationNotice" w:id="1">
    <w:p w14:paraId="6806EF0A" w14:textId="77777777" w:rsidR="0087762C" w:rsidRDefault="008776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8E81D" w14:textId="1A9B18EE" w:rsidR="0092694C" w:rsidRDefault="000356AD">
    <w:pPr>
      <w:pStyle w:val="Footer"/>
    </w:pPr>
    <w:r>
      <w:rPr>
        <w:noProof/>
      </w:rPr>
      <w:drawing>
        <wp:anchor distT="0" distB="0" distL="114300" distR="114300" simplePos="0" relativeHeight="251659264" behindDoc="0" locked="0" layoutInCell="1" allowOverlap="1" wp14:anchorId="487C21BB" wp14:editId="4006BF7C">
          <wp:simplePos x="0" y="0"/>
          <wp:positionH relativeFrom="margin">
            <wp:posOffset>1527229</wp:posOffset>
          </wp:positionH>
          <wp:positionV relativeFrom="paragraph">
            <wp:posOffset>-19685</wp:posOffset>
          </wp:positionV>
          <wp:extent cx="2727172" cy="39824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7172" cy="3982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94C">
      <w:fldChar w:fldCharType="begin"/>
    </w:r>
    <w:r w:rsidR="0092694C">
      <w:instrText xml:space="preserve"> PAGE   \* MERGEFORMAT </w:instrText>
    </w:r>
    <w:r w:rsidR="0092694C">
      <w:fldChar w:fldCharType="separate"/>
    </w:r>
    <w:r w:rsidR="0092694C">
      <w:rPr>
        <w:noProof/>
      </w:rPr>
      <w:t>1</w:t>
    </w:r>
    <w:r w:rsidR="0092694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53A2FDE9" w14:paraId="5C0AE1B2" w14:textId="77777777" w:rsidTr="53A2FDE9">
      <w:tc>
        <w:tcPr>
          <w:tcW w:w="3009" w:type="dxa"/>
        </w:tcPr>
        <w:p w14:paraId="4099A07C" w14:textId="442309B1" w:rsidR="53A2FDE9" w:rsidRDefault="53A2FDE9" w:rsidP="53A2FDE9">
          <w:pPr>
            <w:pStyle w:val="Header"/>
            <w:ind w:left="-115"/>
          </w:pPr>
        </w:p>
      </w:tc>
      <w:tc>
        <w:tcPr>
          <w:tcW w:w="3009" w:type="dxa"/>
        </w:tcPr>
        <w:p w14:paraId="7850AA7D" w14:textId="22CDEFB1" w:rsidR="53A2FDE9" w:rsidRDefault="53A2FDE9" w:rsidP="53A2FDE9">
          <w:pPr>
            <w:pStyle w:val="Header"/>
            <w:jc w:val="center"/>
          </w:pPr>
        </w:p>
      </w:tc>
      <w:tc>
        <w:tcPr>
          <w:tcW w:w="3009" w:type="dxa"/>
        </w:tcPr>
        <w:p w14:paraId="158FA277" w14:textId="2DBE6169" w:rsidR="53A2FDE9" w:rsidRDefault="53A2FDE9" w:rsidP="53A2FDE9">
          <w:pPr>
            <w:pStyle w:val="Header"/>
            <w:ind w:right="-115"/>
            <w:jc w:val="right"/>
          </w:pPr>
        </w:p>
      </w:tc>
    </w:tr>
  </w:tbl>
  <w:p w14:paraId="1879111E" w14:textId="589C00F7" w:rsidR="53A2FDE9" w:rsidRDefault="53A2FDE9" w:rsidP="53A2F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9262D" w14:textId="77777777" w:rsidR="0087762C" w:rsidRDefault="0087762C" w:rsidP="0092694C">
      <w:pPr>
        <w:spacing w:after="0" w:line="240" w:lineRule="auto"/>
      </w:pPr>
      <w:r>
        <w:separator/>
      </w:r>
    </w:p>
  </w:footnote>
  <w:footnote w:type="continuationSeparator" w:id="0">
    <w:p w14:paraId="354096CD" w14:textId="77777777" w:rsidR="0087762C" w:rsidRDefault="0087762C" w:rsidP="0092694C">
      <w:pPr>
        <w:spacing w:after="0" w:line="240" w:lineRule="auto"/>
      </w:pPr>
      <w:r>
        <w:continuationSeparator/>
      </w:r>
    </w:p>
  </w:footnote>
  <w:footnote w:type="continuationNotice" w:id="1">
    <w:p w14:paraId="586EB15B" w14:textId="77777777" w:rsidR="0087762C" w:rsidRDefault="008776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8CF8B" w14:textId="771702B7" w:rsidR="0092694C" w:rsidRDefault="0092694C" w:rsidP="0092694C">
    <w:pPr>
      <w:pStyle w:val="Header"/>
      <w:jc w:val="center"/>
    </w:pPr>
    <w:r>
      <w:t xml:space="preserve">Make it Stick </w:t>
    </w:r>
    <w:r w:rsidR="00DA4E73">
      <w:t>–</w:t>
    </w:r>
    <w:r>
      <w:t xml:space="preserve"> </w:t>
    </w:r>
    <w:r w:rsidR="007E141C" w:rsidRPr="007E141C">
      <w:t>Advanced Facilitation Skills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53A2FDE9" w14:paraId="6A5037C0" w14:textId="77777777" w:rsidTr="53A2FDE9">
      <w:tc>
        <w:tcPr>
          <w:tcW w:w="3009" w:type="dxa"/>
        </w:tcPr>
        <w:p w14:paraId="52229B93" w14:textId="0C7FE669" w:rsidR="53A2FDE9" w:rsidRDefault="53A2FDE9" w:rsidP="53A2FDE9">
          <w:pPr>
            <w:pStyle w:val="Header"/>
            <w:ind w:left="-115"/>
          </w:pPr>
        </w:p>
      </w:tc>
      <w:tc>
        <w:tcPr>
          <w:tcW w:w="3009" w:type="dxa"/>
        </w:tcPr>
        <w:p w14:paraId="12B360BC" w14:textId="64D4506D" w:rsidR="53A2FDE9" w:rsidRDefault="53A2FDE9" w:rsidP="53A2FDE9">
          <w:pPr>
            <w:pStyle w:val="Header"/>
            <w:jc w:val="center"/>
          </w:pPr>
        </w:p>
      </w:tc>
      <w:tc>
        <w:tcPr>
          <w:tcW w:w="3009" w:type="dxa"/>
        </w:tcPr>
        <w:p w14:paraId="61DF689F" w14:textId="20E4BB17" w:rsidR="53A2FDE9" w:rsidRDefault="53A2FDE9" w:rsidP="53A2FDE9">
          <w:pPr>
            <w:pStyle w:val="Header"/>
            <w:ind w:right="-115"/>
            <w:jc w:val="right"/>
          </w:pPr>
        </w:p>
      </w:tc>
    </w:tr>
  </w:tbl>
  <w:p w14:paraId="252C806B" w14:textId="24156A64" w:rsidR="53A2FDE9" w:rsidRDefault="53A2FDE9" w:rsidP="53A2F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F44D7"/>
    <w:multiLevelType w:val="hybridMultilevel"/>
    <w:tmpl w:val="0C5C6B10"/>
    <w:lvl w:ilvl="0" w:tplc="0C090001">
      <w:start w:val="1"/>
      <w:numFmt w:val="bullet"/>
      <w:lvlText w:val=""/>
      <w:lvlJc w:val="left"/>
      <w:pPr>
        <w:ind w:left="720" w:hanging="360"/>
      </w:pPr>
      <w:rPr>
        <w:rFonts w:ascii="Symbol" w:hAnsi="Symbol" w:hint="default"/>
      </w:rPr>
    </w:lvl>
    <w:lvl w:ilvl="1" w:tplc="A96E4BBE">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324F16"/>
    <w:multiLevelType w:val="hybridMultilevel"/>
    <w:tmpl w:val="D09CA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4624E2"/>
    <w:multiLevelType w:val="hybridMultilevel"/>
    <w:tmpl w:val="4C56F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D52408"/>
    <w:multiLevelType w:val="hybridMultilevel"/>
    <w:tmpl w:val="F3B62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282A62"/>
    <w:multiLevelType w:val="hybridMultilevel"/>
    <w:tmpl w:val="652E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45177D"/>
    <w:multiLevelType w:val="hybridMultilevel"/>
    <w:tmpl w:val="8C10C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801A5C"/>
    <w:multiLevelType w:val="hybridMultilevel"/>
    <w:tmpl w:val="BEBCE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421127"/>
    <w:multiLevelType w:val="hybridMultilevel"/>
    <w:tmpl w:val="6D9A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2628BE"/>
    <w:multiLevelType w:val="hybridMultilevel"/>
    <w:tmpl w:val="85FA32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271DB4"/>
    <w:multiLevelType w:val="hybridMultilevel"/>
    <w:tmpl w:val="3E7ECE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3E258F"/>
    <w:multiLevelType w:val="hybridMultilevel"/>
    <w:tmpl w:val="2384B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2E301B"/>
    <w:multiLevelType w:val="hybridMultilevel"/>
    <w:tmpl w:val="5590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36614F"/>
    <w:multiLevelType w:val="hybridMultilevel"/>
    <w:tmpl w:val="9E94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4F3BAB"/>
    <w:multiLevelType w:val="hybridMultilevel"/>
    <w:tmpl w:val="9F8A1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7B1C58"/>
    <w:multiLevelType w:val="hybridMultilevel"/>
    <w:tmpl w:val="FFDC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E533F"/>
    <w:multiLevelType w:val="hybridMultilevel"/>
    <w:tmpl w:val="AD1E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7620D"/>
    <w:multiLevelType w:val="hybridMultilevel"/>
    <w:tmpl w:val="AEF47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B45D0F"/>
    <w:multiLevelType w:val="hybridMultilevel"/>
    <w:tmpl w:val="A844C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8522AD"/>
    <w:multiLevelType w:val="hybridMultilevel"/>
    <w:tmpl w:val="9D60E410"/>
    <w:lvl w:ilvl="0" w:tplc="0C090001">
      <w:start w:val="1"/>
      <w:numFmt w:val="bullet"/>
      <w:lvlText w:val=""/>
      <w:lvlJc w:val="left"/>
      <w:pPr>
        <w:ind w:left="720" w:hanging="360"/>
      </w:pPr>
      <w:rPr>
        <w:rFonts w:ascii="Symbol" w:hAnsi="Symbol" w:hint="default"/>
      </w:rPr>
    </w:lvl>
    <w:lvl w:ilvl="1" w:tplc="B93CC0A8">
      <w:start w:val="5"/>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EE0C4E"/>
    <w:multiLevelType w:val="hybridMultilevel"/>
    <w:tmpl w:val="8DE63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4146E5"/>
    <w:multiLevelType w:val="hybridMultilevel"/>
    <w:tmpl w:val="0792EE3C"/>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21" w15:restartNumberingAfterBreak="0">
    <w:nsid w:val="4E943AD0"/>
    <w:multiLevelType w:val="hybridMultilevel"/>
    <w:tmpl w:val="1E70F16A"/>
    <w:lvl w:ilvl="0" w:tplc="0C090001">
      <w:start w:val="1"/>
      <w:numFmt w:val="bullet"/>
      <w:lvlText w:val=""/>
      <w:lvlJc w:val="left"/>
      <w:pPr>
        <w:ind w:left="720" w:hanging="360"/>
      </w:pPr>
      <w:rPr>
        <w:rFonts w:ascii="Symbol" w:hAnsi="Symbol" w:hint="default"/>
      </w:rPr>
    </w:lvl>
    <w:lvl w:ilvl="1" w:tplc="12161C86">
      <w:start w:val="5"/>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D926DC"/>
    <w:multiLevelType w:val="hybridMultilevel"/>
    <w:tmpl w:val="08B09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3779C4"/>
    <w:multiLevelType w:val="hybridMultilevel"/>
    <w:tmpl w:val="5640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613FE0"/>
    <w:multiLevelType w:val="hybridMultilevel"/>
    <w:tmpl w:val="490E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C16400"/>
    <w:multiLevelType w:val="hybridMultilevel"/>
    <w:tmpl w:val="36BA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F3283B"/>
    <w:multiLevelType w:val="hybridMultilevel"/>
    <w:tmpl w:val="3C40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B4368C"/>
    <w:multiLevelType w:val="hybridMultilevel"/>
    <w:tmpl w:val="D884E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A67BC5"/>
    <w:multiLevelType w:val="hybridMultilevel"/>
    <w:tmpl w:val="1EEED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BB56C8"/>
    <w:multiLevelType w:val="hybridMultilevel"/>
    <w:tmpl w:val="F58A72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1E4086D"/>
    <w:multiLevelType w:val="hybridMultilevel"/>
    <w:tmpl w:val="F34A02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806EDD"/>
    <w:multiLevelType w:val="hybridMultilevel"/>
    <w:tmpl w:val="D7C65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A86B5E"/>
    <w:multiLevelType w:val="hybridMultilevel"/>
    <w:tmpl w:val="8A72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7D358E"/>
    <w:multiLevelType w:val="hybridMultilevel"/>
    <w:tmpl w:val="75689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D447CE"/>
    <w:multiLevelType w:val="hybridMultilevel"/>
    <w:tmpl w:val="C50C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157C71"/>
    <w:multiLevelType w:val="hybridMultilevel"/>
    <w:tmpl w:val="B7F26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8"/>
  </w:num>
  <w:num w:numId="4">
    <w:abstractNumId w:val="17"/>
  </w:num>
  <w:num w:numId="5">
    <w:abstractNumId w:val="22"/>
  </w:num>
  <w:num w:numId="6">
    <w:abstractNumId w:val="30"/>
  </w:num>
  <w:num w:numId="7">
    <w:abstractNumId w:val="3"/>
  </w:num>
  <w:num w:numId="8">
    <w:abstractNumId w:val="4"/>
  </w:num>
  <w:num w:numId="9">
    <w:abstractNumId w:val="29"/>
  </w:num>
  <w:num w:numId="10">
    <w:abstractNumId w:val="27"/>
  </w:num>
  <w:num w:numId="11">
    <w:abstractNumId w:val="33"/>
  </w:num>
  <w:num w:numId="12">
    <w:abstractNumId w:val="16"/>
  </w:num>
  <w:num w:numId="13">
    <w:abstractNumId w:val="14"/>
  </w:num>
  <w:num w:numId="14">
    <w:abstractNumId w:val="23"/>
  </w:num>
  <w:num w:numId="15">
    <w:abstractNumId w:val="34"/>
  </w:num>
  <w:num w:numId="16">
    <w:abstractNumId w:val="5"/>
  </w:num>
  <w:num w:numId="17">
    <w:abstractNumId w:val="26"/>
  </w:num>
  <w:num w:numId="18">
    <w:abstractNumId w:val="7"/>
  </w:num>
  <w:num w:numId="19">
    <w:abstractNumId w:val="15"/>
  </w:num>
  <w:num w:numId="20">
    <w:abstractNumId w:val="12"/>
  </w:num>
  <w:num w:numId="21">
    <w:abstractNumId w:val="32"/>
  </w:num>
  <w:num w:numId="22">
    <w:abstractNumId w:val="10"/>
  </w:num>
  <w:num w:numId="23">
    <w:abstractNumId w:val="25"/>
  </w:num>
  <w:num w:numId="24">
    <w:abstractNumId w:val="11"/>
  </w:num>
  <w:num w:numId="25">
    <w:abstractNumId w:val="8"/>
  </w:num>
  <w:num w:numId="26">
    <w:abstractNumId w:val="24"/>
  </w:num>
  <w:num w:numId="27">
    <w:abstractNumId w:val="1"/>
  </w:num>
  <w:num w:numId="28">
    <w:abstractNumId w:val="20"/>
  </w:num>
  <w:num w:numId="29">
    <w:abstractNumId w:val="2"/>
  </w:num>
  <w:num w:numId="30">
    <w:abstractNumId w:val="9"/>
  </w:num>
  <w:num w:numId="31">
    <w:abstractNumId w:val="35"/>
  </w:num>
  <w:num w:numId="32">
    <w:abstractNumId w:val="31"/>
  </w:num>
  <w:num w:numId="33">
    <w:abstractNumId w:val="6"/>
  </w:num>
  <w:num w:numId="34">
    <w:abstractNumId w:val="19"/>
  </w:num>
  <w:num w:numId="35">
    <w:abstractNumId w:val="28"/>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E92"/>
    <w:rsid w:val="00016A76"/>
    <w:rsid w:val="00027FE6"/>
    <w:rsid w:val="0003398B"/>
    <w:rsid w:val="000356AD"/>
    <w:rsid w:val="0005532B"/>
    <w:rsid w:val="000705F2"/>
    <w:rsid w:val="00070D0D"/>
    <w:rsid w:val="00087C2F"/>
    <w:rsid w:val="00090366"/>
    <w:rsid w:val="000A3429"/>
    <w:rsid w:val="000A420C"/>
    <w:rsid w:val="000A4D7C"/>
    <w:rsid w:val="000A7056"/>
    <w:rsid w:val="000C50FD"/>
    <w:rsid w:val="000D035E"/>
    <w:rsid w:val="00101BD6"/>
    <w:rsid w:val="00107394"/>
    <w:rsid w:val="00112183"/>
    <w:rsid w:val="00130229"/>
    <w:rsid w:val="00145742"/>
    <w:rsid w:val="001657D3"/>
    <w:rsid w:val="00165DCD"/>
    <w:rsid w:val="00181885"/>
    <w:rsid w:val="001A7451"/>
    <w:rsid w:val="001B3092"/>
    <w:rsid w:val="001B59CE"/>
    <w:rsid w:val="001B5B44"/>
    <w:rsid w:val="002075B9"/>
    <w:rsid w:val="00217F4D"/>
    <w:rsid w:val="00242FFA"/>
    <w:rsid w:val="00255731"/>
    <w:rsid w:val="00267B4C"/>
    <w:rsid w:val="002E0D2C"/>
    <w:rsid w:val="002E0EE2"/>
    <w:rsid w:val="00303714"/>
    <w:rsid w:val="00316E92"/>
    <w:rsid w:val="00323539"/>
    <w:rsid w:val="003235B2"/>
    <w:rsid w:val="003310B8"/>
    <w:rsid w:val="0034011D"/>
    <w:rsid w:val="00347349"/>
    <w:rsid w:val="00361574"/>
    <w:rsid w:val="00374DE3"/>
    <w:rsid w:val="00387FC3"/>
    <w:rsid w:val="00394CF3"/>
    <w:rsid w:val="003D7537"/>
    <w:rsid w:val="003E733A"/>
    <w:rsid w:val="003F5A54"/>
    <w:rsid w:val="00417423"/>
    <w:rsid w:val="0043543F"/>
    <w:rsid w:val="00437FAC"/>
    <w:rsid w:val="00451CE2"/>
    <w:rsid w:val="004527B6"/>
    <w:rsid w:val="004543BC"/>
    <w:rsid w:val="004720F3"/>
    <w:rsid w:val="00475636"/>
    <w:rsid w:val="004762FC"/>
    <w:rsid w:val="00491F78"/>
    <w:rsid w:val="00497C4F"/>
    <w:rsid w:val="004D48CC"/>
    <w:rsid w:val="004F71B5"/>
    <w:rsid w:val="00526371"/>
    <w:rsid w:val="00536FC5"/>
    <w:rsid w:val="005425B5"/>
    <w:rsid w:val="00560FFD"/>
    <w:rsid w:val="005617B1"/>
    <w:rsid w:val="00571A2F"/>
    <w:rsid w:val="005847A7"/>
    <w:rsid w:val="005C40B1"/>
    <w:rsid w:val="005E0135"/>
    <w:rsid w:val="0062529F"/>
    <w:rsid w:val="00626057"/>
    <w:rsid w:val="00626188"/>
    <w:rsid w:val="0064630A"/>
    <w:rsid w:val="0067017A"/>
    <w:rsid w:val="00671940"/>
    <w:rsid w:val="00672B99"/>
    <w:rsid w:val="00675F28"/>
    <w:rsid w:val="0068258A"/>
    <w:rsid w:val="00682AE0"/>
    <w:rsid w:val="006868C1"/>
    <w:rsid w:val="00691F90"/>
    <w:rsid w:val="006A2A9E"/>
    <w:rsid w:val="006A5BE5"/>
    <w:rsid w:val="006F46D4"/>
    <w:rsid w:val="007020D4"/>
    <w:rsid w:val="007023D4"/>
    <w:rsid w:val="007056F1"/>
    <w:rsid w:val="00712ABF"/>
    <w:rsid w:val="00734BEC"/>
    <w:rsid w:val="007367A3"/>
    <w:rsid w:val="007864A2"/>
    <w:rsid w:val="007867EF"/>
    <w:rsid w:val="00791A19"/>
    <w:rsid w:val="007A1876"/>
    <w:rsid w:val="007B340D"/>
    <w:rsid w:val="007B48EC"/>
    <w:rsid w:val="007D0981"/>
    <w:rsid w:val="007D1292"/>
    <w:rsid w:val="007D2B34"/>
    <w:rsid w:val="007D434E"/>
    <w:rsid w:val="007E141C"/>
    <w:rsid w:val="007E3D02"/>
    <w:rsid w:val="00800440"/>
    <w:rsid w:val="00817F0F"/>
    <w:rsid w:val="0082060B"/>
    <w:rsid w:val="00832686"/>
    <w:rsid w:val="00833CFD"/>
    <w:rsid w:val="00851EBA"/>
    <w:rsid w:val="0086738E"/>
    <w:rsid w:val="00875179"/>
    <w:rsid w:val="0087762C"/>
    <w:rsid w:val="008A0F06"/>
    <w:rsid w:val="008A6825"/>
    <w:rsid w:val="008C5877"/>
    <w:rsid w:val="008F34BF"/>
    <w:rsid w:val="0090166A"/>
    <w:rsid w:val="00912C85"/>
    <w:rsid w:val="00924F7C"/>
    <w:rsid w:val="0092529F"/>
    <w:rsid w:val="0092694C"/>
    <w:rsid w:val="00942068"/>
    <w:rsid w:val="0094669F"/>
    <w:rsid w:val="009D31D0"/>
    <w:rsid w:val="009D581D"/>
    <w:rsid w:val="00A02107"/>
    <w:rsid w:val="00A047CE"/>
    <w:rsid w:val="00A17B3B"/>
    <w:rsid w:val="00A23A8E"/>
    <w:rsid w:val="00A379BB"/>
    <w:rsid w:val="00A466D9"/>
    <w:rsid w:val="00A46ADD"/>
    <w:rsid w:val="00A57429"/>
    <w:rsid w:val="00A70AA5"/>
    <w:rsid w:val="00A924A4"/>
    <w:rsid w:val="00AA3FA3"/>
    <w:rsid w:val="00AD04C5"/>
    <w:rsid w:val="00AD75F7"/>
    <w:rsid w:val="00AE1B11"/>
    <w:rsid w:val="00AE1F52"/>
    <w:rsid w:val="00AF31D4"/>
    <w:rsid w:val="00B127CF"/>
    <w:rsid w:val="00B12B83"/>
    <w:rsid w:val="00B12EC1"/>
    <w:rsid w:val="00B21018"/>
    <w:rsid w:val="00B2271C"/>
    <w:rsid w:val="00B23276"/>
    <w:rsid w:val="00B30223"/>
    <w:rsid w:val="00B34B78"/>
    <w:rsid w:val="00B3708A"/>
    <w:rsid w:val="00B50EFF"/>
    <w:rsid w:val="00B67F9F"/>
    <w:rsid w:val="00B80C46"/>
    <w:rsid w:val="00B839D8"/>
    <w:rsid w:val="00BA7110"/>
    <w:rsid w:val="00BB189E"/>
    <w:rsid w:val="00BB3C9E"/>
    <w:rsid w:val="00BC1458"/>
    <w:rsid w:val="00BC239B"/>
    <w:rsid w:val="00BC30A6"/>
    <w:rsid w:val="00BC760B"/>
    <w:rsid w:val="00BD4F46"/>
    <w:rsid w:val="00BF61FF"/>
    <w:rsid w:val="00C045FA"/>
    <w:rsid w:val="00C07AA0"/>
    <w:rsid w:val="00C14E35"/>
    <w:rsid w:val="00C175AE"/>
    <w:rsid w:val="00C30AA5"/>
    <w:rsid w:val="00C357CA"/>
    <w:rsid w:val="00C43215"/>
    <w:rsid w:val="00C5351D"/>
    <w:rsid w:val="00C54366"/>
    <w:rsid w:val="00C651E7"/>
    <w:rsid w:val="00C75C32"/>
    <w:rsid w:val="00C910CE"/>
    <w:rsid w:val="00C91BEF"/>
    <w:rsid w:val="00C943E5"/>
    <w:rsid w:val="00C95F88"/>
    <w:rsid w:val="00CA6E84"/>
    <w:rsid w:val="00CD6073"/>
    <w:rsid w:val="00CE6A0F"/>
    <w:rsid w:val="00CF6A6D"/>
    <w:rsid w:val="00D078FA"/>
    <w:rsid w:val="00D11DB8"/>
    <w:rsid w:val="00D24895"/>
    <w:rsid w:val="00D32609"/>
    <w:rsid w:val="00D33843"/>
    <w:rsid w:val="00D34219"/>
    <w:rsid w:val="00D56B60"/>
    <w:rsid w:val="00D755C3"/>
    <w:rsid w:val="00D76717"/>
    <w:rsid w:val="00D82A12"/>
    <w:rsid w:val="00D84C0F"/>
    <w:rsid w:val="00D87B61"/>
    <w:rsid w:val="00D90FCB"/>
    <w:rsid w:val="00DA06C1"/>
    <w:rsid w:val="00DA384C"/>
    <w:rsid w:val="00DA43D0"/>
    <w:rsid w:val="00DA4E73"/>
    <w:rsid w:val="00DB006C"/>
    <w:rsid w:val="00DB3AFD"/>
    <w:rsid w:val="00DE1CFA"/>
    <w:rsid w:val="00DE6821"/>
    <w:rsid w:val="00DF076A"/>
    <w:rsid w:val="00E26271"/>
    <w:rsid w:val="00E26DB5"/>
    <w:rsid w:val="00E31644"/>
    <w:rsid w:val="00E8431A"/>
    <w:rsid w:val="00EA5246"/>
    <w:rsid w:val="00ED6907"/>
    <w:rsid w:val="00EF7810"/>
    <w:rsid w:val="00F1468C"/>
    <w:rsid w:val="00F440DB"/>
    <w:rsid w:val="00F463DD"/>
    <w:rsid w:val="00F55068"/>
    <w:rsid w:val="00F71806"/>
    <w:rsid w:val="00F85098"/>
    <w:rsid w:val="00FB0D3B"/>
    <w:rsid w:val="00FB605F"/>
    <w:rsid w:val="00FC5F33"/>
    <w:rsid w:val="00FC622D"/>
    <w:rsid w:val="53A2FDE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E204C"/>
  <w15:chartTrackingRefBased/>
  <w15:docId w15:val="{5561DFCF-3825-487F-9C91-66F0A9D2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694C"/>
  </w:style>
  <w:style w:type="paragraph" w:styleId="Heading2">
    <w:name w:val="heading 2"/>
    <w:basedOn w:val="Normal"/>
    <w:next w:val="Normal"/>
    <w:link w:val="Heading2Char"/>
    <w:uiPriority w:val="9"/>
    <w:semiHidden/>
    <w:unhideWhenUsed/>
    <w:qFormat/>
    <w:rsid w:val="00027F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nerTableTitle">
    <w:name w:val="Inner Table Title"/>
    <w:basedOn w:val="Heading2"/>
    <w:link w:val="InnerTableTitleChar"/>
    <w:rsid w:val="00027FE6"/>
    <w:pPr>
      <w:spacing w:line="240" w:lineRule="auto"/>
    </w:pPr>
    <w:rPr>
      <w:rFonts w:ascii="Cambria" w:hAnsi="Cambria"/>
      <w:b/>
      <w:color w:val="223C5C"/>
      <w:szCs w:val="32"/>
      <w:u w:val="dotted"/>
    </w:rPr>
  </w:style>
  <w:style w:type="character" w:customStyle="1" w:styleId="InnerTableTitleChar">
    <w:name w:val="Inner Table Title Char"/>
    <w:link w:val="InnerTableTitle"/>
    <w:rsid w:val="00027FE6"/>
    <w:rPr>
      <w:rFonts w:ascii="Cambria" w:eastAsiaTheme="majorEastAsia" w:hAnsi="Cambria" w:cstheme="majorBidi"/>
      <w:b/>
      <w:color w:val="223C5C"/>
      <w:sz w:val="26"/>
      <w:szCs w:val="32"/>
      <w:u w:val="dotted"/>
    </w:rPr>
  </w:style>
  <w:style w:type="character" w:customStyle="1" w:styleId="Heading2Char">
    <w:name w:val="Heading 2 Char"/>
    <w:basedOn w:val="DefaultParagraphFont"/>
    <w:link w:val="Heading2"/>
    <w:uiPriority w:val="9"/>
    <w:semiHidden/>
    <w:rsid w:val="00027FE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269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694C"/>
    <w:rPr>
      <w:rFonts w:asciiTheme="majorHAnsi" w:eastAsiaTheme="majorEastAsia" w:hAnsiTheme="majorHAnsi" w:cstheme="majorBidi"/>
      <w:spacing w:val="-10"/>
      <w:kern w:val="28"/>
      <w:sz w:val="56"/>
      <w:szCs w:val="56"/>
    </w:rPr>
  </w:style>
  <w:style w:type="paragraph" w:styleId="NoSpacing">
    <w:name w:val="No Spacing"/>
    <w:uiPriority w:val="1"/>
    <w:qFormat/>
    <w:rsid w:val="0092694C"/>
    <w:pPr>
      <w:spacing w:after="0" w:line="240" w:lineRule="auto"/>
    </w:pPr>
  </w:style>
  <w:style w:type="paragraph" w:styleId="Header">
    <w:name w:val="header"/>
    <w:basedOn w:val="Normal"/>
    <w:link w:val="HeaderChar"/>
    <w:uiPriority w:val="99"/>
    <w:unhideWhenUsed/>
    <w:rsid w:val="00926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94C"/>
  </w:style>
  <w:style w:type="paragraph" w:styleId="Footer">
    <w:name w:val="footer"/>
    <w:basedOn w:val="Normal"/>
    <w:link w:val="FooterChar"/>
    <w:uiPriority w:val="99"/>
    <w:unhideWhenUsed/>
    <w:rsid w:val="00926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94C"/>
  </w:style>
  <w:style w:type="paragraph" w:styleId="ListParagraph">
    <w:name w:val="List Paragraph"/>
    <w:basedOn w:val="Normal"/>
    <w:link w:val="ListParagraphChar"/>
    <w:uiPriority w:val="34"/>
    <w:qFormat/>
    <w:rsid w:val="00F1468C"/>
    <w:pPr>
      <w:ind w:left="720"/>
      <w:contextualSpacing/>
    </w:pPr>
  </w:style>
  <w:style w:type="table" w:styleId="TableGrid">
    <w:name w:val="Table Grid"/>
    <w:basedOn w:val="TableNormal"/>
    <w:uiPriority w:val="39"/>
    <w:rsid w:val="00D90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0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FCB"/>
    <w:rPr>
      <w:rFonts w:ascii="Segoe UI" w:hAnsi="Segoe UI" w:cs="Segoe UI"/>
      <w:sz w:val="18"/>
      <w:szCs w:val="18"/>
    </w:rPr>
  </w:style>
  <w:style w:type="character" w:customStyle="1" w:styleId="ListParagraphChar">
    <w:name w:val="List Paragraph Char"/>
    <w:basedOn w:val="DefaultParagraphFont"/>
    <w:link w:val="ListParagraph"/>
    <w:uiPriority w:val="34"/>
    <w:rsid w:val="00800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4676F1EF5081419BD9419B45C7CAAD" ma:contentTypeVersion="10" ma:contentTypeDescription="Create a new document." ma:contentTypeScope="" ma:versionID="ef4845559b51cd39b4f8868eb739f5a8">
  <xsd:schema xmlns:xsd="http://www.w3.org/2001/XMLSchema" xmlns:xs="http://www.w3.org/2001/XMLSchema" xmlns:p="http://schemas.microsoft.com/office/2006/metadata/properties" xmlns:ns2="408322c2-55cf-46aa-a9bf-33a20bad4c82" xmlns:ns3="c5625dcf-c812-4168-a1b5-7a9d92ab8444" targetNamespace="http://schemas.microsoft.com/office/2006/metadata/properties" ma:root="true" ma:fieldsID="bf3c8d485eca9a0ffade5c65b3e351b7" ns2:_="" ns3:_="">
    <xsd:import namespace="408322c2-55cf-46aa-a9bf-33a20bad4c82"/>
    <xsd:import namespace="c5625dcf-c812-4168-a1b5-7a9d92ab84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322c2-55cf-46aa-a9bf-33a20bad4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625dcf-c812-4168-a1b5-7a9d92ab84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08322c2-55cf-46aa-a9bf-33a20bad4c82">3K6R4YKYYN76-1507795604-40485</_dlc_DocId>
    <_dlc_DocIdUrl xmlns="408322c2-55cf-46aa-a9bf-33a20bad4c82">
      <Url>https://pdtraining1.sharepoint.com/sites/documentcentre/_layouts/15/DocIdRedir.aspx?ID=3K6R4YKYYN76-1507795604-40485</Url>
      <Description>3K6R4YKYYN76-1507795604-40485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AD64D-91C3-48D5-9C59-439A09F02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322c2-55cf-46aa-a9bf-33a20bad4c82"/>
    <ds:schemaRef ds:uri="c5625dcf-c812-4168-a1b5-7a9d92ab8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A6DED-EDEC-4407-B12C-F1957923E39E}">
  <ds:schemaRefs>
    <ds:schemaRef ds:uri="http://schemas.microsoft.com/sharepoint/events"/>
  </ds:schemaRefs>
</ds:datastoreItem>
</file>

<file path=customXml/itemProps3.xml><?xml version="1.0" encoding="utf-8"?>
<ds:datastoreItem xmlns:ds="http://schemas.openxmlformats.org/officeDocument/2006/customXml" ds:itemID="{B45B9493-4D7F-428D-93CE-49A6A4E444EC}">
  <ds:schemaRefs>
    <ds:schemaRef ds:uri="http://schemas.microsoft.com/sharepoint/v3/contenttype/forms"/>
  </ds:schemaRefs>
</ds:datastoreItem>
</file>

<file path=customXml/itemProps4.xml><?xml version="1.0" encoding="utf-8"?>
<ds:datastoreItem xmlns:ds="http://schemas.openxmlformats.org/officeDocument/2006/customXml" ds:itemID="{426CA1FA-69CA-4854-8670-74423E982AC8}">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c5625dcf-c812-4168-a1b5-7a9d92ab8444"/>
    <ds:schemaRef ds:uri="408322c2-55cf-46aa-a9bf-33a20bad4c82"/>
    <ds:schemaRef ds:uri="http://www.w3.org/XML/1998/namespace"/>
    <ds:schemaRef ds:uri="http://purl.org/dc/dcmitype/"/>
  </ds:schemaRefs>
</ds:datastoreItem>
</file>

<file path=customXml/itemProps5.xml><?xml version="1.0" encoding="utf-8"?>
<ds:datastoreItem xmlns:ds="http://schemas.openxmlformats.org/officeDocument/2006/customXml" ds:itemID="{923D96C5-B1D2-4A15-9DBE-CE92FAF4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2423</Words>
  <Characters>13815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Frangou</dc:creator>
  <cp:keywords/>
  <dc:description/>
  <cp:lastModifiedBy>Tony Frangou</cp:lastModifiedBy>
  <cp:revision>4</cp:revision>
  <cp:lastPrinted>2019-11-19T01:27:00Z</cp:lastPrinted>
  <dcterms:created xsi:type="dcterms:W3CDTF">2019-11-19T01:28:00Z</dcterms:created>
  <dcterms:modified xsi:type="dcterms:W3CDTF">2019-11-19T01:29:00Z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0x0101003E4676F1EF5081419BD9419B45C7CAAD</vt:lpwstr>
  </property>
  <property fmtid="{D5CDD505-2E9C-101B-9397-08002B2CF9AE}" pid="3" name="_dlc_DocIdItemGuid">
    <vt:lpwstr>f43afb8d-55d0-4d81-889f-64ea92e52144</vt:lpwstr>
  </property>
</Properties>
</file>