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6" w:type="pct"/>
        <w:tblCellSpacing w:w="72" w:type="dxa"/>
        <w:tblInd w:w="15" w:type="dxa"/>
        <w:tblBorders>
          <w:insideH w:val="double" w:sz="12" w:space="0" w:color="4F6228"/>
          <w:insideV w:val="double" w:sz="12" w:space="0" w:color="4F6228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743"/>
        <w:gridCol w:w="5695"/>
      </w:tblGrid>
      <w:tr w:rsidR="001B7609" w:rsidRPr="007639EC" w14:paraId="0B818838" w14:textId="77777777" w:rsidTr="002F0F01">
        <w:trPr>
          <w:trHeight w:val="4959"/>
          <w:tblCellSpacing w:w="72" w:type="dxa"/>
        </w:trPr>
        <w:tc>
          <w:tcPr>
            <w:tcW w:w="4862" w:type="pct"/>
            <w:gridSpan w:val="2"/>
          </w:tcPr>
          <w:p w14:paraId="155915A8" w14:textId="60E5F9FE" w:rsidR="001B7609" w:rsidRDefault="00FA5649" w:rsidP="00FA5649">
            <w:pPr>
              <w:pStyle w:val="InnerTableTitle"/>
            </w:pPr>
            <w:r w:rsidRPr="00FA564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AE724C8" wp14:editId="5FC560F9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-11430</wp:posOffset>
                      </wp:positionV>
                      <wp:extent cx="6429375" cy="32480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9375" cy="3248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48AFF" w14:textId="71B47C7C" w:rsidR="00FA5649" w:rsidRDefault="00FA5649" w:rsidP="00FA5649">
                                  <w:pPr>
                                    <w:jc w:val="center"/>
                                  </w:pPr>
                                  <w:r w:rsidRPr="00FA564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189184" wp14:editId="671CDA33">
                                        <wp:extent cx="5318726" cy="3234654"/>
                                        <wp:effectExtent l="0" t="0" r="0" b="444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75845" cy="3269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724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65pt;margin-top:-.9pt;width:506.25pt;height:255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" filled="f" stroked="f">
                      <v:textbox>
                        <w:txbxContent>
                          <w:p w14:paraId="20848AFF" w14:textId="71B47C7C" w:rsidR="00FA5649" w:rsidRDefault="00FA5649" w:rsidP="00FA5649">
                            <w:pPr>
                              <w:jc w:val="center"/>
                            </w:pPr>
                            <w:r w:rsidRPr="00FA5649">
                              <w:rPr>
                                <w:noProof/>
                              </w:rPr>
                              <w:drawing>
                                <wp:inline distT="0" distB="0" distL="0" distR="0" wp14:anchorId="34189184" wp14:editId="671CDA33">
                                  <wp:extent cx="5318726" cy="3234654"/>
                                  <wp:effectExtent l="0" t="0" r="0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5845" cy="3269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1061" w:rsidRPr="00543507">
              <w:t>The Facili</w:t>
            </w:r>
            <w:bookmarkStart w:id="0" w:name="_GoBack"/>
            <w:bookmarkEnd w:id="0"/>
            <w:r w:rsidR="00601061" w:rsidRPr="00543507">
              <w:t xml:space="preserve">tation </w:t>
            </w:r>
            <w:r w:rsidR="00601061" w:rsidRPr="00FA5649">
              <w:t>Process</w:t>
            </w:r>
          </w:p>
          <w:p w14:paraId="2174738C" w14:textId="4D818F29" w:rsidR="00FA5649" w:rsidRPr="00543507" w:rsidRDefault="00FA5649" w:rsidP="00FA5649">
            <w:pPr>
              <w:pStyle w:val="InnerTableTitle"/>
            </w:pPr>
          </w:p>
        </w:tc>
      </w:tr>
      <w:tr w:rsidR="00B312DC" w:rsidRPr="007639EC" w14:paraId="04E5E54B" w14:textId="77777777" w:rsidTr="00B36847">
        <w:trPr>
          <w:trHeight w:val="2761"/>
          <w:tblCellSpacing w:w="72" w:type="dxa"/>
        </w:trPr>
        <w:tc>
          <w:tcPr>
            <w:tcW w:w="2200" w:type="pct"/>
            <w:vMerge w:val="restart"/>
          </w:tcPr>
          <w:p w14:paraId="43495F54" w14:textId="428BCF1E" w:rsidR="00B312DC" w:rsidRPr="00543507" w:rsidRDefault="00B312DC" w:rsidP="00FA5649">
            <w:pPr>
              <w:pStyle w:val="InnerTableTitle"/>
            </w:pPr>
            <w:r w:rsidRPr="00543507">
              <w:t>Ground Rules for Participants</w:t>
            </w:r>
          </w:p>
          <w:p w14:paraId="193FE676" w14:textId="77777777" w:rsidR="00B312DC" w:rsidRDefault="00B312DC" w:rsidP="006A641B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Respect</w:t>
            </w:r>
          </w:p>
          <w:p w14:paraId="43790506" w14:textId="77777777" w:rsidR="00B312DC" w:rsidRDefault="00B312DC" w:rsidP="006A641B">
            <w:pPr>
              <w:pStyle w:val="ListParagraph"/>
              <w:numPr>
                <w:ilvl w:val="1"/>
                <w:numId w:val="5"/>
              </w:numPr>
              <w:spacing w:after="200" w:line="276" w:lineRule="auto"/>
            </w:pPr>
            <w:r>
              <w:t>Everyone’s view is equally valid</w:t>
            </w:r>
          </w:p>
          <w:p w14:paraId="14C28DF3" w14:textId="77777777" w:rsidR="00B312DC" w:rsidRDefault="00B312DC" w:rsidP="006A641B">
            <w:pPr>
              <w:pStyle w:val="ListParagraph"/>
              <w:numPr>
                <w:ilvl w:val="1"/>
                <w:numId w:val="5"/>
              </w:numPr>
              <w:spacing w:after="200" w:line="276" w:lineRule="auto"/>
            </w:pPr>
            <w:r>
              <w:t>One person to speak at a time without interruption</w:t>
            </w:r>
          </w:p>
          <w:p w14:paraId="06CC63CB" w14:textId="77777777" w:rsidR="00B312DC" w:rsidRDefault="00B312DC" w:rsidP="006A641B">
            <w:pPr>
              <w:pStyle w:val="ListParagraph"/>
              <w:numPr>
                <w:ilvl w:val="1"/>
                <w:numId w:val="5"/>
              </w:numPr>
              <w:spacing w:after="200" w:line="276" w:lineRule="auto"/>
            </w:pPr>
            <w:r>
              <w:t>Values each other’s time – don’t be late</w:t>
            </w:r>
          </w:p>
          <w:p w14:paraId="6A1D2548" w14:textId="77777777" w:rsidR="00B312DC" w:rsidRDefault="00B312DC" w:rsidP="006A641B">
            <w:pPr>
              <w:pStyle w:val="ListParagraph"/>
              <w:numPr>
                <w:ilvl w:val="1"/>
                <w:numId w:val="5"/>
              </w:numPr>
              <w:spacing w:after="200" w:line="276" w:lineRule="auto"/>
            </w:pPr>
            <w:r>
              <w:t>Pay attention and don’t allow distractions such as mobile devices</w:t>
            </w:r>
          </w:p>
          <w:p w14:paraId="7B2C2062" w14:textId="77777777" w:rsidR="00B312DC" w:rsidRDefault="00B312DC" w:rsidP="006A641B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Participation</w:t>
            </w:r>
          </w:p>
          <w:p w14:paraId="66E338A6" w14:textId="77777777" w:rsidR="00B312DC" w:rsidRDefault="00B312DC" w:rsidP="006A641B">
            <w:pPr>
              <w:pStyle w:val="ListParagraph"/>
              <w:numPr>
                <w:ilvl w:val="1"/>
                <w:numId w:val="5"/>
              </w:numPr>
              <w:spacing w:after="200" w:line="276" w:lineRule="auto"/>
            </w:pPr>
            <w:r>
              <w:t>Only you can speak for you – so be heard</w:t>
            </w:r>
          </w:p>
          <w:p w14:paraId="36012B9F" w14:textId="77777777" w:rsidR="00B312DC" w:rsidRDefault="00B312DC" w:rsidP="006A641B">
            <w:pPr>
              <w:pStyle w:val="ListParagraph"/>
              <w:numPr>
                <w:ilvl w:val="1"/>
                <w:numId w:val="5"/>
              </w:numPr>
              <w:spacing w:after="200" w:line="276" w:lineRule="auto"/>
            </w:pPr>
            <w:r>
              <w:t>Share your reasoning so that others may understand</w:t>
            </w:r>
          </w:p>
          <w:p w14:paraId="65F33B24" w14:textId="77777777" w:rsidR="00B312DC" w:rsidRDefault="00B312DC" w:rsidP="006A641B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Safety</w:t>
            </w:r>
          </w:p>
          <w:p w14:paraId="3F30BFC0" w14:textId="77777777" w:rsidR="00B312DC" w:rsidRDefault="00B312DC" w:rsidP="006A641B">
            <w:pPr>
              <w:pStyle w:val="ListParagraph"/>
              <w:numPr>
                <w:ilvl w:val="1"/>
                <w:numId w:val="5"/>
              </w:numPr>
              <w:spacing w:after="200" w:line="276" w:lineRule="auto"/>
            </w:pPr>
            <w:r>
              <w:t>What is said in the session is said in confidence unless the group agrees otherwise</w:t>
            </w:r>
          </w:p>
          <w:p w14:paraId="4C390343" w14:textId="77777777" w:rsidR="00B312DC" w:rsidRDefault="00B312DC" w:rsidP="006A641B">
            <w:pPr>
              <w:pStyle w:val="ListParagraph"/>
              <w:numPr>
                <w:ilvl w:val="1"/>
                <w:numId w:val="5"/>
              </w:numPr>
              <w:spacing w:after="200" w:line="276" w:lineRule="auto"/>
            </w:pPr>
            <w:r>
              <w:t>Attack the issue not the person</w:t>
            </w:r>
          </w:p>
          <w:p w14:paraId="4F3F3D38" w14:textId="35631F94" w:rsidR="00B312DC" w:rsidRDefault="00B312DC" w:rsidP="006A641B">
            <w:pPr>
              <w:pStyle w:val="ListParagraph"/>
              <w:numPr>
                <w:ilvl w:val="1"/>
                <w:numId w:val="5"/>
              </w:numPr>
              <w:spacing w:after="200" w:line="276" w:lineRule="auto"/>
            </w:pPr>
            <w:r>
              <w:t>We support and respect disagreement</w:t>
            </w:r>
          </w:p>
        </w:tc>
        <w:tc>
          <w:tcPr>
            <w:tcW w:w="2593" w:type="pct"/>
          </w:tcPr>
          <w:p w14:paraId="3D15924F" w14:textId="56F55919" w:rsidR="00B312DC" w:rsidRPr="00543507" w:rsidRDefault="00B312DC" w:rsidP="00FA5649">
            <w:pPr>
              <w:pStyle w:val="InnerTableTitle"/>
            </w:pPr>
            <w:r w:rsidRPr="00543507">
              <w:t>Preparation Questions</w:t>
            </w:r>
          </w:p>
          <w:p w14:paraId="09B23BD5" w14:textId="77777777" w:rsidR="00B312DC" w:rsidRDefault="00B312DC" w:rsidP="0054350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What is the purpose of the session?</w:t>
            </w:r>
          </w:p>
          <w:p w14:paraId="15AE1D4B" w14:textId="77777777" w:rsidR="00B312DC" w:rsidRDefault="00B312DC" w:rsidP="0054350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What needs to be produced from the session?</w:t>
            </w:r>
          </w:p>
          <w:p w14:paraId="53A68197" w14:textId="77777777" w:rsidR="00B312DC" w:rsidRDefault="00B312DC" w:rsidP="0054350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Who will be the participants?</w:t>
            </w:r>
          </w:p>
          <w:p w14:paraId="35C6524D" w14:textId="77777777" w:rsidR="00B312DC" w:rsidRDefault="00B312DC" w:rsidP="0054350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What are the probable issues that will arise?</w:t>
            </w:r>
          </w:p>
          <w:p w14:paraId="481C689B" w14:textId="4A5F1FBE" w:rsidR="00B312DC" w:rsidRPr="00A75D22" w:rsidRDefault="00B312DC" w:rsidP="00543507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What is the process to follow?</w:t>
            </w:r>
          </w:p>
        </w:tc>
      </w:tr>
      <w:tr w:rsidR="00B312DC" w:rsidRPr="007639EC" w14:paraId="1EEECA0A" w14:textId="77777777" w:rsidTr="00B36847">
        <w:trPr>
          <w:trHeight w:val="2855"/>
          <w:tblCellSpacing w:w="72" w:type="dxa"/>
        </w:trPr>
        <w:tc>
          <w:tcPr>
            <w:tcW w:w="2200" w:type="pct"/>
            <w:vMerge/>
          </w:tcPr>
          <w:p w14:paraId="3C63CC9B" w14:textId="77777777" w:rsidR="00B312DC" w:rsidRDefault="00B312DC" w:rsidP="00FA5649">
            <w:pPr>
              <w:pStyle w:val="InnerTableTitle"/>
            </w:pPr>
          </w:p>
        </w:tc>
        <w:tc>
          <w:tcPr>
            <w:tcW w:w="2593" w:type="pct"/>
          </w:tcPr>
          <w:p w14:paraId="321C5D1D" w14:textId="247C0023" w:rsidR="00B312DC" w:rsidRPr="00543507" w:rsidRDefault="00B312DC" w:rsidP="00FA5649">
            <w:pPr>
              <w:pStyle w:val="InnerTableTitle"/>
            </w:pPr>
            <w:r w:rsidRPr="00543507">
              <w:t>When starting a session</w:t>
            </w:r>
            <w:r w:rsidR="00567544" w:rsidRPr="00543507">
              <w:t>,</w:t>
            </w:r>
            <w:r w:rsidRPr="00543507">
              <w:t xml:space="preserve"> state…</w:t>
            </w:r>
          </w:p>
          <w:p w14:paraId="052CE619" w14:textId="77777777" w:rsidR="00B312DC" w:rsidRDefault="00B312DC" w:rsidP="00543507">
            <w:pPr>
              <w:pStyle w:val="ListParagraph"/>
              <w:numPr>
                <w:ilvl w:val="0"/>
                <w:numId w:val="6"/>
              </w:numPr>
              <w:spacing w:after="240" w:line="276" w:lineRule="auto"/>
            </w:pPr>
            <w:r>
              <w:t>The purpose of the session</w:t>
            </w:r>
          </w:p>
          <w:p w14:paraId="26840847" w14:textId="77777777" w:rsidR="00B312DC" w:rsidRDefault="00B312DC" w:rsidP="00543507">
            <w:pPr>
              <w:pStyle w:val="ListParagraph"/>
              <w:numPr>
                <w:ilvl w:val="0"/>
                <w:numId w:val="6"/>
              </w:numPr>
              <w:spacing w:after="240" w:line="276" w:lineRule="auto"/>
            </w:pPr>
            <w:r>
              <w:t>What process will be followed. This includes how decisions will be made and how participants will be expected to contribute</w:t>
            </w:r>
          </w:p>
          <w:p w14:paraId="323E524D" w14:textId="77777777" w:rsidR="00B312DC" w:rsidRDefault="00B312DC" w:rsidP="00543507">
            <w:pPr>
              <w:pStyle w:val="ListParagraph"/>
              <w:numPr>
                <w:ilvl w:val="0"/>
                <w:numId w:val="6"/>
              </w:numPr>
              <w:spacing w:after="240" w:line="276" w:lineRule="auto"/>
            </w:pPr>
            <w:r>
              <w:t>What the agenda is (there may be a number of points or sub points that need to be covered)</w:t>
            </w:r>
          </w:p>
          <w:p w14:paraId="1BE82AE4" w14:textId="77777777" w:rsidR="00B312DC" w:rsidRDefault="00B312DC" w:rsidP="00543507">
            <w:pPr>
              <w:pStyle w:val="ListParagraph"/>
              <w:numPr>
                <w:ilvl w:val="0"/>
                <w:numId w:val="6"/>
              </w:numPr>
              <w:spacing w:after="240" w:line="276" w:lineRule="auto"/>
            </w:pPr>
            <w:r>
              <w:t>How issues that are not part of the discussion will be dealt with (e.g. a parking lot) [this still validates the contribution]</w:t>
            </w:r>
          </w:p>
          <w:p w14:paraId="5BAD359E" w14:textId="160587AB" w:rsidR="00B312DC" w:rsidRDefault="00B312DC" w:rsidP="00543507">
            <w:pPr>
              <w:pStyle w:val="ListParagraph"/>
              <w:numPr>
                <w:ilvl w:val="0"/>
                <w:numId w:val="6"/>
              </w:numPr>
              <w:spacing w:after="240" w:line="276" w:lineRule="auto"/>
            </w:pPr>
            <w:r>
              <w:t>Timeframe for the session</w:t>
            </w:r>
          </w:p>
        </w:tc>
      </w:tr>
      <w:tr w:rsidR="00461803" w:rsidRPr="007639EC" w14:paraId="2FD92166" w14:textId="77777777" w:rsidTr="00B36847">
        <w:trPr>
          <w:trHeight w:val="4700"/>
          <w:tblCellSpacing w:w="72" w:type="dxa"/>
        </w:trPr>
        <w:tc>
          <w:tcPr>
            <w:tcW w:w="2200" w:type="pct"/>
            <w:tcBorders>
              <w:bottom w:val="double" w:sz="4" w:space="0" w:color="auto"/>
            </w:tcBorders>
          </w:tcPr>
          <w:p w14:paraId="373A84EE" w14:textId="41C87B1B" w:rsidR="00461803" w:rsidRPr="00543507" w:rsidRDefault="00461803" w:rsidP="00FA5649">
            <w:pPr>
              <w:pStyle w:val="InnerTableTitle"/>
            </w:pPr>
            <w:r w:rsidRPr="00543507">
              <w:lastRenderedPageBreak/>
              <w:t>Rules for Effective Facilitation</w:t>
            </w:r>
          </w:p>
          <w:p w14:paraId="6F40CA3D" w14:textId="77777777" w:rsidR="00461803" w:rsidRPr="006A641B" w:rsidRDefault="00461803" w:rsidP="00543507">
            <w:pPr>
              <w:pStyle w:val="ListParagraph"/>
              <w:numPr>
                <w:ilvl w:val="0"/>
                <w:numId w:val="7"/>
              </w:numPr>
              <w:spacing w:after="240" w:line="276" w:lineRule="auto"/>
            </w:pPr>
            <w:r w:rsidRPr="006A641B">
              <w:t>Test assumptions and inferences.</w:t>
            </w:r>
          </w:p>
          <w:p w14:paraId="239B755B" w14:textId="77777777" w:rsidR="00461803" w:rsidRPr="006A641B" w:rsidRDefault="00461803" w:rsidP="00543507">
            <w:pPr>
              <w:pStyle w:val="ListParagraph"/>
              <w:numPr>
                <w:ilvl w:val="0"/>
                <w:numId w:val="7"/>
              </w:numPr>
              <w:spacing w:after="240" w:line="276" w:lineRule="auto"/>
            </w:pPr>
            <w:r w:rsidRPr="006A641B">
              <w:t>Share all relevant information.</w:t>
            </w:r>
          </w:p>
          <w:p w14:paraId="1DF1ECD1" w14:textId="77777777" w:rsidR="00461803" w:rsidRPr="006A641B" w:rsidRDefault="00461803" w:rsidP="00543507">
            <w:pPr>
              <w:pStyle w:val="ListParagraph"/>
              <w:numPr>
                <w:ilvl w:val="0"/>
                <w:numId w:val="7"/>
              </w:numPr>
              <w:spacing w:after="240" w:line="276" w:lineRule="auto"/>
            </w:pPr>
            <w:r w:rsidRPr="006A641B">
              <w:t>Use specific examples, and agree on what important words mean.</w:t>
            </w:r>
          </w:p>
          <w:p w14:paraId="6516CFB6" w14:textId="77777777" w:rsidR="00461803" w:rsidRPr="006A641B" w:rsidRDefault="00461803" w:rsidP="00543507">
            <w:pPr>
              <w:pStyle w:val="ListParagraph"/>
              <w:numPr>
                <w:ilvl w:val="0"/>
                <w:numId w:val="7"/>
              </w:numPr>
              <w:spacing w:after="240" w:line="276" w:lineRule="auto"/>
            </w:pPr>
            <w:r w:rsidRPr="006A641B">
              <w:t>Explain your reasoning and intent.</w:t>
            </w:r>
          </w:p>
          <w:p w14:paraId="372B6564" w14:textId="77777777" w:rsidR="00461803" w:rsidRPr="006A641B" w:rsidRDefault="00461803" w:rsidP="00543507">
            <w:pPr>
              <w:pStyle w:val="ListParagraph"/>
              <w:numPr>
                <w:ilvl w:val="0"/>
                <w:numId w:val="7"/>
              </w:numPr>
              <w:spacing w:after="240" w:line="276" w:lineRule="auto"/>
            </w:pPr>
            <w:r w:rsidRPr="006A641B">
              <w:t>Focus on interests, not positions.</w:t>
            </w:r>
          </w:p>
          <w:p w14:paraId="16DD72DD" w14:textId="77777777" w:rsidR="00461803" w:rsidRPr="006A641B" w:rsidRDefault="00461803" w:rsidP="00543507">
            <w:pPr>
              <w:pStyle w:val="ListParagraph"/>
              <w:numPr>
                <w:ilvl w:val="0"/>
                <w:numId w:val="7"/>
              </w:numPr>
              <w:spacing w:after="240" w:line="276" w:lineRule="auto"/>
            </w:pPr>
            <w:r w:rsidRPr="006A641B">
              <w:t>Combine advocacy and inquiry.</w:t>
            </w:r>
          </w:p>
          <w:p w14:paraId="488C5157" w14:textId="77777777" w:rsidR="00461803" w:rsidRPr="006A641B" w:rsidRDefault="00461803" w:rsidP="00543507">
            <w:pPr>
              <w:pStyle w:val="ListParagraph"/>
              <w:numPr>
                <w:ilvl w:val="0"/>
                <w:numId w:val="7"/>
              </w:numPr>
              <w:spacing w:after="240" w:line="276" w:lineRule="auto"/>
            </w:pPr>
            <w:r w:rsidRPr="006A641B">
              <w:t>Jointly design steps and ways to test disagreements.</w:t>
            </w:r>
          </w:p>
          <w:p w14:paraId="4A195444" w14:textId="77777777" w:rsidR="00461803" w:rsidRPr="006A641B" w:rsidRDefault="00461803" w:rsidP="00543507">
            <w:pPr>
              <w:pStyle w:val="ListParagraph"/>
              <w:numPr>
                <w:ilvl w:val="0"/>
                <w:numId w:val="7"/>
              </w:numPr>
              <w:spacing w:after="240" w:line="276" w:lineRule="auto"/>
            </w:pPr>
            <w:r w:rsidRPr="006A641B">
              <w:t>Discuss undiscussable issues.</w:t>
            </w:r>
          </w:p>
          <w:p w14:paraId="0BBF9839" w14:textId="0073C23A" w:rsidR="00461803" w:rsidRDefault="00461803" w:rsidP="00543507">
            <w:pPr>
              <w:pStyle w:val="ListParagraph"/>
              <w:numPr>
                <w:ilvl w:val="0"/>
                <w:numId w:val="7"/>
              </w:numPr>
              <w:spacing w:after="240" w:line="276" w:lineRule="auto"/>
            </w:pPr>
            <w:r w:rsidRPr="006A641B">
              <w:t xml:space="preserve">Use a decision-making rule that generates the level of commitment </w:t>
            </w:r>
            <w:r>
              <w:t>needed</w:t>
            </w:r>
          </w:p>
        </w:tc>
        <w:tc>
          <w:tcPr>
            <w:tcW w:w="2593" w:type="pct"/>
            <w:vMerge w:val="restart"/>
          </w:tcPr>
          <w:p w14:paraId="66F17691" w14:textId="78CB0B74" w:rsidR="00461803" w:rsidRPr="00543507" w:rsidRDefault="00461803" w:rsidP="00FA5649">
            <w:pPr>
              <w:pStyle w:val="InnerTableTitle"/>
            </w:pPr>
            <w:r w:rsidRPr="00543507">
              <w:t>Getting Groups to make decisions</w:t>
            </w:r>
          </w:p>
          <w:p w14:paraId="09104F17" w14:textId="355CF572" w:rsidR="00461803" w:rsidRPr="004105DC" w:rsidRDefault="00461803" w:rsidP="004105DC">
            <w:pPr>
              <w:pStyle w:val="ListParagraph"/>
              <w:numPr>
                <w:ilvl w:val="0"/>
                <w:numId w:val="3"/>
              </w:numPr>
            </w:pPr>
            <w:r w:rsidRPr="004105DC">
              <w:t>Identify the decision that needs to be made</w:t>
            </w:r>
          </w:p>
          <w:p w14:paraId="51B6CEF1" w14:textId="77777777" w:rsidR="00461803" w:rsidRPr="004105DC" w:rsidRDefault="00461803" w:rsidP="004105DC">
            <w:pPr>
              <w:pStyle w:val="ListParagraph"/>
              <w:numPr>
                <w:ilvl w:val="1"/>
                <w:numId w:val="3"/>
              </w:numPr>
            </w:pPr>
            <w:r w:rsidRPr="004105DC">
              <w:t>What is driving the decision?</w:t>
            </w:r>
          </w:p>
          <w:p w14:paraId="6D2DC61F" w14:textId="77777777" w:rsidR="00461803" w:rsidRPr="004105DC" w:rsidRDefault="00461803" w:rsidP="004105DC">
            <w:pPr>
              <w:pStyle w:val="ListParagraph"/>
              <w:numPr>
                <w:ilvl w:val="1"/>
                <w:numId w:val="3"/>
              </w:numPr>
            </w:pPr>
            <w:r w:rsidRPr="004105DC">
              <w:t>Why does this decision need to be made?</w:t>
            </w:r>
          </w:p>
          <w:p w14:paraId="1016738C" w14:textId="77777777" w:rsidR="00461803" w:rsidRPr="004105DC" w:rsidRDefault="00461803" w:rsidP="004105DC">
            <w:pPr>
              <w:pStyle w:val="ListParagraph"/>
              <w:numPr>
                <w:ilvl w:val="0"/>
                <w:numId w:val="3"/>
              </w:numPr>
            </w:pPr>
            <w:r w:rsidRPr="004105DC">
              <w:t>Gather Information</w:t>
            </w:r>
          </w:p>
          <w:p w14:paraId="485B8512" w14:textId="77777777" w:rsidR="00461803" w:rsidRPr="004105DC" w:rsidRDefault="00461803" w:rsidP="004105DC">
            <w:pPr>
              <w:pStyle w:val="ListParagraph"/>
              <w:numPr>
                <w:ilvl w:val="1"/>
                <w:numId w:val="3"/>
              </w:numPr>
            </w:pPr>
            <w:r w:rsidRPr="004105DC">
              <w:t>What is relevant/irrelevant?</w:t>
            </w:r>
          </w:p>
          <w:p w14:paraId="7A0CDAC1" w14:textId="77777777" w:rsidR="00461803" w:rsidRPr="004105DC" w:rsidRDefault="00461803" w:rsidP="004105DC">
            <w:pPr>
              <w:pStyle w:val="ListParagraph"/>
              <w:numPr>
                <w:ilvl w:val="1"/>
                <w:numId w:val="3"/>
              </w:numPr>
            </w:pPr>
            <w:r w:rsidRPr="004105DC">
              <w:t>What information is needed to make an 'informed' decision?</w:t>
            </w:r>
          </w:p>
          <w:p w14:paraId="5A31086F" w14:textId="77777777" w:rsidR="00461803" w:rsidRPr="004105DC" w:rsidRDefault="00461803" w:rsidP="004105DC">
            <w:pPr>
              <w:pStyle w:val="ListParagraph"/>
              <w:numPr>
                <w:ilvl w:val="1"/>
                <w:numId w:val="3"/>
              </w:numPr>
            </w:pPr>
            <w:r w:rsidRPr="004105DC">
              <w:t>Who or what can provide the information?</w:t>
            </w:r>
          </w:p>
          <w:p w14:paraId="261D80F0" w14:textId="77777777" w:rsidR="00461803" w:rsidRPr="004105DC" w:rsidRDefault="00461803" w:rsidP="004105DC">
            <w:pPr>
              <w:pStyle w:val="ListParagraph"/>
              <w:numPr>
                <w:ilvl w:val="0"/>
                <w:numId w:val="3"/>
              </w:numPr>
            </w:pPr>
            <w:r w:rsidRPr="004105DC">
              <w:t>Identify Alternatives</w:t>
            </w:r>
          </w:p>
          <w:p w14:paraId="54E83F44" w14:textId="77777777" w:rsidR="00461803" w:rsidRPr="004105DC" w:rsidRDefault="00461803" w:rsidP="004105DC">
            <w:pPr>
              <w:pStyle w:val="ListParagraph"/>
              <w:numPr>
                <w:ilvl w:val="1"/>
                <w:numId w:val="3"/>
              </w:numPr>
            </w:pPr>
            <w:r w:rsidRPr="004105DC">
              <w:t>What options do you have?</w:t>
            </w:r>
          </w:p>
          <w:p w14:paraId="6CD009DD" w14:textId="4BA5F679" w:rsidR="00461803" w:rsidRPr="004105DC" w:rsidRDefault="000F543B" w:rsidP="004105DC">
            <w:pPr>
              <w:pStyle w:val="ListParagraph"/>
              <w:numPr>
                <w:ilvl w:val="1"/>
                <w:numId w:val="3"/>
              </w:numPr>
            </w:pPr>
            <w:r w:rsidRPr="004105DC">
              <w:t>Use a</w:t>
            </w:r>
            <w:r w:rsidR="00461803" w:rsidRPr="004105DC">
              <w:t xml:space="preserve"> creative process to generate options</w:t>
            </w:r>
          </w:p>
          <w:p w14:paraId="04174E49" w14:textId="38E6186E" w:rsidR="00461803" w:rsidRPr="004105DC" w:rsidRDefault="00461803" w:rsidP="004105DC">
            <w:pPr>
              <w:pStyle w:val="ListParagraph"/>
              <w:numPr>
                <w:ilvl w:val="0"/>
                <w:numId w:val="3"/>
              </w:numPr>
            </w:pPr>
            <w:r w:rsidRPr="004105DC">
              <w:t>Evaluate Alternatives</w:t>
            </w:r>
          </w:p>
          <w:p w14:paraId="0D2308AF" w14:textId="77777777" w:rsidR="00461803" w:rsidRPr="004105DC" w:rsidRDefault="00461803" w:rsidP="003E1F26">
            <w:pPr>
              <w:pStyle w:val="ListParagraph"/>
              <w:numPr>
                <w:ilvl w:val="1"/>
                <w:numId w:val="3"/>
              </w:numPr>
            </w:pPr>
            <w:r w:rsidRPr="004105DC">
              <w:t>Establish criteria to evaluate alternatives</w:t>
            </w:r>
          </w:p>
          <w:p w14:paraId="1410E3F7" w14:textId="45844F9E" w:rsidR="00461803" w:rsidRPr="004105DC" w:rsidRDefault="00461803" w:rsidP="003E1F26">
            <w:pPr>
              <w:pStyle w:val="ListParagraph"/>
              <w:numPr>
                <w:ilvl w:val="1"/>
                <w:numId w:val="3"/>
              </w:numPr>
            </w:pPr>
            <w:r w:rsidRPr="004105DC">
              <w:t>Consider: feasibility, acceptability and desirability</w:t>
            </w:r>
          </w:p>
          <w:p w14:paraId="67062BA8" w14:textId="1C9E78BC" w:rsidR="00461803" w:rsidRPr="004105DC" w:rsidRDefault="00461803" w:rsidP="003E1F26">
            <w:pPr>
              <w:pStyle w:val="ListParagraph"/>
              <w:numPr>
                <w:ilvl w:val="1"/>
                <w:numId w:val="3"/>
              </w:numPr>
            </w:pPr>
            <w:r w:rsidRPr="004105DC">
              <w:t xml:space="preserve">Rank / </w:t>
            </w:r>
            <w:r w:rsidR="000F543B" w:rsidRPr="004105DC">
              <w:t>prioriti</w:t>
            </w:r>
            <w:r w:rsidR="002831FD">
              <w:t>s</w:t>
            </w:r>
            <w:r w:rsidR="000F543B" w:rsidRPr="004105DC">
              <w:t>e</w:t>
            </w:r>
            <w:r w:rsidRPr="004105DC">
              <w:t xml:space="preserve"> alternatives</w:t>
            </w:r>
          </w:p>
          <w:p w14:paraId="72C5BD52" w14:textId="77777777" w:rsidR="00461803" w:rsidRPr="004105DC" w:rsidRDefault="00461803" w:rsidP="004105DC">
            <w:pPr>
              <w:pStyle w:val="ListParagraph"/>
              <w:numPr>
                <w:ilvl w:val="0"/>
                <w:numId w:val="3"/>
              </w:numPr>
            </w:pPr>
            <w:r w:rsidRPr="004105DC">
              <w:t>Select and evaluate in detail the preferred alternative(s)</w:t>
            </w:r>
          </w:p>
          <w:p w14:paraId="26FCE535" w14:textId="77777777" w:rsidR="00461803" w:rsidRPr="004105DC" w:rsidRDefault="00461803" w:rsidP="003E1F26">
            <w:pPr>
              <w:pStyle w:val="ListParagraph"/>
              <w:numPr>
                <w:ilvl w:val="1"/>
                <w:numId w:val="3"/>
              </w:numPr>
            </w:pPr>
            <w:r w:rsidRPr="004105DC">
              <w:t>What are the risks?</w:t>
            </w:r>
          </w:p>
          <w:p w14:paraId="4EF1E3D1" w14:textId="77777777" w:rsidR="00461803" w:rsidRPr="004105DC" w:rsidRDefault="00461803" w:rsidP="003E1F26">
            <w:pPr>
              <w:pStyle w:val="ListParagraph"/>
              <w:numPr>
                <w:ilvl w:val="1"/>
                <w:numId w:val="3"/>
              </w:numPr>
            </w:pPr>
            <w:r w:rsidRPr="002831FD">
              <w:rPr>
                <w:lang w:val="en-AU"/>
              </w:rPr>
              <w:t>What</w:t>
            </w:r>
            <w:r w:rsidRPr="004105DC">
              <w:t xml:space="preserve"> adverse consequences could be created?</w:t>
            </w:r>
          </w:p>
          <w:p w14:paraId="30BDA04B" w14:textId="77777777" w:rsidR="00461803" w:rsidRPr="004105DC" w:rsidRDefault="00461803" w:rsidP="004105DC">
            <w:pPr>
              <w:pStyle w:val="ListParagraph"/>
              <w:numPr>
                <w:ilvl w:val="0"/>
                <w:numId w:val="3"/>
              </w:numPr>
            </w:pPr>
            <w:r w:rsidRPr="004105DC">
              <w:t>Take Action</w:t>
            </w:r>
          </w:p>
          <w:p w14:paraId="75BB2F24" w14:textId="77777777" w:rsidR="00461803" w:rsidRPr="004105DC" w:rsidRDefault="00461803" w:rsidP="003E1F26">
            <w:pPr>
              <w:pStyle w:val="ListParagraph"/>
              <w:numPr>
                <w:ilvl w:val="1"/>
                <w:numId w:val="3"/>
              </w:numPr>
            </w:pPr>
            <w:r w:rsidRPr="004105DC">
              <w:t>Develop a plan</w:t>
            </w:r>
          </w:p>
          <w:p w14:paraId="290C6660" w14:textId="77777777" w:rsidR="00461803" w:rsidRPr="004105DC" w:rsidRDefault="00461803" w:rsidP="003E1F26">
            <w:pPr>
              <w:pStyle w:val="ListParagraph"/>
              <w:numPr>
                <w:ilvl w:val="1"/>
                <w:numId w:val="3"/>
              </w:numPr>
            </w:pPr>
            <w:r w:rsidRPr="004105DC">
              <w:t>Commit resources</w:t>
            </w:r>
          </w:p>
          <w:p w14:paraId="503F84DE" w14:textId="58E8A1E6" w:rsidR="00461803" w:rsidRDefault="00461803" w:rsidP="003E1F26">
            <w:pPr>
              <w:pStyle w:val="ListParagraph"/>
              <w:numPr>
                <w:ilvl w:val="1"/>
                <w:numId w:val="3"/>
              </w:numPr>
            </w:pPr>
            <w:r w:rsidRPr="004105DC">
              <w:t>Establish commitment</w:t>
            </w:r>
          </w:p>
        </w:tc>
      </w:tr>
      <w:tr w:rsidR="00B36847" w:rsidRPr="007639EC" w14:paraId="001E24CF" w14:textId="77777777" w:rsidTr="00B36847">
        <w:trPr>
          <w:trHeight w:val="530"/>
          <w:tblCellSpacing w:w="72" w:type="dxa"/>
        </w:trPr>
        <w:tc>
          <w:tcPr>
            <w:tcW w:w="2200" w:type="pct"/>
            <w:vMerge w:val="restart"/>
            <w:tcBorders>
              <w:top w:val="double" w:sz="4" w:space="0" w:color="auto"/>
            </w:tcBorders>
          </w:tcPr>
          <w:p w14:paraId="5ACB124F" w14:textId="77777777" w:rsidR="00B36847" w:rsidRPr="00543507" w:rsidRDefault="00B36847" w:rsidP="00FA5649">
            <w:pPr>
              <w:pStyle w:val="InnerTableTitle"/>
            </w:pPr>
            <w:r w:rsidRPr="00543507">
              <w:t>De Bono’s Six Thinking Hats</w:t>
            </w:r>
          </w:p>
          <w:p w14:paraId="3B8A4AA6" w14:textId="77777777" w:rsidR="00B36847" w:rsidRDefault="00B36847" w:rsidP="00543507">
            <w:pPr>
              <w:spacing w:after="240"/>
            </w:pPr>
            <w:r>
              <w:t>White - Focus on facts available. No assumptions or judgements.</w:t>
            </w:r>
          </w:p>
          <w:p w14:paraId="435E9600" w14:textId="77777777" w:rsidR="00B36847" w:rsidRDefault="00B36847" w:rsidP="00543507">
            <w:pPr>
              <w:spacing w:after="240"/>
            </w:pPr>
            <w:r>
              <w:t>Black - Focus on flaws, weaknesses and cons. Negative judgements.</w:t>
            </w:r>
          </w:p>
          <w:p w14:paraId="1EAD53B8" w14:textId="77777777" w:rsidR="00B36847" w:rsidRDefault="00B36847" w:rsidP="00543507">
            <w:pPr>
              <w:spacing w:after="240"/>
            </w:pPr>
            <w:r>
              <w:t>Yellow - Focus on benefits and opportunities. Positive judgements.</w:t>
            </w:r>
          </w:p>
          <w:p w14:paraId="7A718BE3" w14:textId="77777777" w:rsidR="00B36847" w:rsidRDefault="00B36847" w:rsidP="00543507">
            <w:pPr>
              <w:spacing w:after="240"/>
            </w:pPr>
            <w:r>
              <w:t>Red - Focus on instinctive or ‘gut’ reaction. No justification given.</w:t>
            </w:r>
          </w:p>
          <w:p w14:paraId="71107FB1" w14:textId="77777777" w:rsidR="00B36847" w:rsidRDefault="00B36847" w:rsidP="00543507">
            <w:pPr>
              <w:spacing w:after="240"/>
            </w:pPr>
            <w:r>
              <w:t>Green - Focus on alternatives and possibilities. Provocation of ideas.</w:t>
            </w:r>
          </w:p>
          <w:p w14:paraId="10ADF05E" w14:textId="20FFAFCD" w:rsidR="00B36847" w:rsidRDefault="00B36847" w:rsidP="00543507">
            <w:pPr>
              <w:spacing w:after="240"/>
            </w:pPr>
            <w:r>
              <w:t xml:space="preserve">Blue - Focus on how the above process is progressing. </w:t>
            </w:r>
          </w:p>
        </w:tc>
        <w:tc>
          <w:tcPr>
            <w:tcW w:w="2593" w:type="pct"/>
            <w:vMerge/>
          </w:tcPr>
          <w:p w14:paraId="7BEAF74C" w14:textId="77777777" w:rsidR="00B36847" w:rsidRDefault="00B36847" w:rsidP="00FA5649">
            <w:pPr>
              <w:pStyle w:val="InnerTableTitle"/>
            </w:pPr>
          </w:p>
        </w:tc>
      </w:tr>
      <w:tr w:rsidR="00B36847" w:rsidRPr="007639EC" w14:paraId="26F0D62B" w14:textId="77777777" w:rsidTr="001655ED">
        <w:trPr>
          <w:trHeight w:val="4674"/>
          <w:tblCellSpacing w:w="72" w:type="dxa"/>
        </w:trPr>
        <w:tc>
          <w:tcPr>
            <w:tcW w:w="2200" w:type="pct"/>
            <w:vMerge/>
          </w:tcPr>
          <w:p w14:paraId="328066BE" w14:textId="4258914D" w:rsidR="00B36847" w:rsidRDefault="00B36847" w:rsidP="003A65BB"/>
        </w:tc>
        <w:tc>
          <w:tcPr>
            <w:tcW w:w="2593" w:type="pct"/>
          </w:tcPr>
          <w:p w14:paraId="3D61A433" w14:textId="7211223B" w:rsidR="00B36847" w:rsidRPr="00543507" w:rsidRDefault="00B36847" w:rsidP="00FA5649">
            <w:pPr>
              <w:pStyle w:val="InnerTableTitle"/>
            </w:pPr>
            <w:r w:rsidRPr="00543507">
              <w:t>Diagnosing and Intervening</w:t>
            </w:r>
          </w:p>
          <w:p w14:paraId="6C96C4B0" w14:textId="77777777" w:rsidR="00B36847" w:rsidRPr="00E51845" w:rsidRDefault="00B36847" w:rsidP="00543507">
            <w:pPr>
              <w:pStyle w:val="ListParagraph"/>
              <w:numPr>
                <w:ilvl w:val="0"/>
                <w:numId w:val="11"/>
              </w:numPr>
              <w:spacing w:after="240"/>
            </w:pPr>
            <w:r w:rsidRPr="00E51845">
              <w:t>Observe behaviour</w:t>
            </w:r>
          </w:p>
          <w:p w14:paraId="6F04763E" w14:textId="77777777" w:rsidR="00B36847" w:rsidRPr="00E51845" w:rsidRDefault="00B36847" w:rsidP="00543507">
            <w:pPr>
              <w:pStyle w:val="ListParagraph"/>
              <w:numPr>
                <w:ilvl w:val="0"/>
                <w:numId w:val="11"/>
              </w:numPr>
              <w:spacing w:after="240"/>
            </w:pPr>
            <w:r w:rsidRPr="00E51845">
              <w:t>Infer meaning</w:t>
            </w:r>
          </w:p>
          <w:p w14:paraId="19390E5B" w14:textId="77777777" w:rsidR="00B36847" w:rsidRPr="00E51845" w:rsidRDefault="00B36847" w:rsidP="00543507">
            <w:pPr>
              <w:pStyle w:val="ListParagraph"/>
              <w:numPr>
                <w:ilvl w:val="0"/>
                <w:numId w:val="11"/>
              </w:numPr>
              <w:spacing w:after="240"/>
            </w:pPr>
            <w:r w:rsidRPr="00E51845">
              <w:t>Decide whether, how and why to intervene</w:t>
            </w:r>
          </w:p>
          <w:p w14:paraId="3CE866D7" w14:textId="77777777" w:rsidR="00B36847" w:rsidRPr="00E51845" w:rsidRDefault="00B36847" w:rsidP="00543507">
            <w:pPr>
              <w:pStyle w:val="ListParagraph"/>
              <w:numPr>
                <w:ilvl w:val="0"/>
                <w:numId w:val="11"/>
              </w:numPr>
              <w:spacing w:after="240"/>
            </w:pPr>
            <w:r w:rsidRPr="00E51845">
              <w:t>Describe behaviour and test for different views</w:t>
            </w:r>
          </w:p>
          <w:p w14:paraId="3ABE1F45" w14:textId="77777777" w:rsidR="00B36847" w:rsidRPr="00E51845" w:rsidRDefault="00B36847" w:rsidP="00543507">
            <w:pPr>
              <w:pStyle w:val="ListParagraph"/>
              <w:numPr>
                <w:ilvl w:val="0"/>
                <w:numId w:val="11"/>
              </w:numPr>
              <w:spacing w:after="240"/>
            </w:pPr>
            <w:r w:rsidRPr="00E51845">
              <w:t>Share your inference and test for different views</w:t>
            </w:r>
          </w:p>
          <w:p w14:paraId="2AC279C0" w14:textId="77777777" w:rsidR="00B36847" w:rsidRPr="00E51845" w:rsidRDefault="00B36847" w:rsidP="00543507">
            <w:pPr>
              <w:pStyle w:val="ListParagraph"/>
              <w:numPr>
                <w:ilvl w:val="0"/>
                <w:numId w:val="11"/>
              </w:numPr>
              <w:spacing w:after="240"/>
            </w:pPr>
            <w:r w:rsidRPr="00E51845">
              <w:t>Help the group decide whether to change its behaviour</w:t>
            </w:r>
          </w:p>
          <w:p w14:paraId="3892E7CC" w14:textId="0873E511" w:rsidR="00B36847" w:rsidRPr="00543507" w:rsidRDefault="00B36847" w:rsidP="00FA5649">
            <w:pPr>
              <w:pStyle w:val="InnerTableTitle"/>
            </w:pPr>
            <w:r w:rsidRPr="00543507">
              <w:t>The Power of the Pen</w:t>
            </w:r>
          </w:p>
          <w:p w14:paraId="76D34E8E" w14:textId="77777777" w:rsidR="00B36847" w:rsidRDefault="00B36847" w:rsidP="00543507">
            <w:pPr>
              <w:pStyle w:val="ListParagraph"/>
              <w:numPr>
                <w:ilvl w:val="0"/>
                <w:numId w:val="12"/>
              </w:numPr>
              <w:spacing w:after="240" w:line="276" w:lineRule="auto"/>
            </w:pPr>
            <w:r>
              <w:t>Write first, discuss second</w:t>
            </w:r>
          </w:p>
          <w:p w14:paraId="02F25D45" w14:textId="23798870" w:rsidR="00B36847" w:rsidRDefault="00B36847" w:rsidP="00543507">
            <w:pPr>
              <w:pStyle w:val="ListParagraph"/>
              <w:numPr>
                <w:ilvl w:val="0"/>
                <w:numId w:val="12"/>
              </w:numPr>
              <w:spacing w:after="240"/>
            </w:pPr>
            <w:r>
              <w:t>Write what was said, not what you hear</w:t>
            </w:r>
          </w:p>
        </w:tc>
      </w:tr>
    </w:tbl>
    <w:p w14:paraId="7DCCC721" w14:textId="43AE4C6F" w:rsidR="00D2773E" w:rsidRPr="00CD3E4E" w:rsidRDefault="00D2773E" w:rsidP="00D93571"/>
    <w:sectPr w:rsidR="00D2773E" w:rsidRPr="00CD3E4E" w:rsidSect="002D7A06">
      <w:headerReference w:type="default" r:id="rId13"/>
      <w:footerReference w:type="default" r:id="rId14"/>
      <w:footerReference w:type="first" r:id="rId15"/>
      <w:pgSz w:w="11907" w:h="16839" w:code="9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B6EC0" w14:textId="77777777" w:rsidR="004D28A8" w:rsidRDefault="004D28A8" w:rsidP="00D2773E">
      <w:pPr>
        <w:spacing w:line="240" w:lineRule="auto"/>
      </w:pPr>
      <w:r>
        <w:separator/>
      </w:r>
    </w:p>
  </w:endnote>
  <w:endnote w:type="continuationSeparator" w:id="0">
    <w:p w14:paraId="6BD38519" w14:textId="77777777" w:rsidR="004D28A8" w:rsidRDefault="004D28A8" w:rsidP="00D27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8A36" w14:textId="767D5E09" w:rsidR="00D2773E" w:rsidRPr="00C351D1" w:rsidRDefault="00D2773E" w:rsidP="0033667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3A49" w14:textId="77777777" w:rsidR="0086296B" w:rsidRPr="0086296B" w:rsidRDefault="0086296B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 w:rsidR="007639EC">
      <w:tab/>
    </w:r>
    <w:r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DA4DE" w14:textId="77777777" w:rsidR="004D28A8" w:rsidRDefault="004D28A8" w:rsidP="00D2773E">
      <w:pPr>
        <w:spacing w:line="240" w:lineRule="auto"/>
      </w:pPr>
      <w:r>
        <w:separator/>
      </w:r>
    </w:p>
  </w:footnote>
  <w:footnote w:type="continuationSeparator" w:id="0">
    <w:p w14:paraId="7B635955" w14:textId="77777777" w:rsidR="004D28A8" w:rsidRDefault="004D28A8" w:rsidP="00D27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F109" w14:textId="67957C3B" w:rsidR="0086296B" w:rsidRPr="00CA7284" w:rsidRDefault="00A047EA" w:rsidP="00FA5649">
    <w:pPr>
      <w:pStyle w:val="SSCoverpageTitle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CCBDF23" wp14:editId="643C3DA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14625" cy="39641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678" w:rsidRPr="00FA5649">
      <w:rPr>
        <w:noProof/>
        <w:color w:val="000000" w:themeColor="text1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299F02" wp14:editId="67C0B966">
              <wp:simplePos x="0" y="0"/>
              <wp:positionH relativeFrom="column">
                <wp:posOffset>8058</wp:posOffset>
              </wp:positionH>
              <wp:positionV relativeFrom="paragraph">
                <wp:posOffset>109898</wp:posOffset>
              </wp:positionV>
              <wp:extent cx="1442085" cy="59908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5990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1C9A9" w14:textId="4D90D537" w:rsidR="00336678" w:rsidRDefault="003366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99F0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.65pt;margin-top:8.65pt;width:113.55pt;height:4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" filled="f" stroked="f">
              <v:textbox>
                <w:txbxContent>
                  <w:p w14:paraId="6581C9A9" w14:textId="4D90D537" w:rsidR="00336678" w:rsidRDefault="00336678"/>
                </w:txbxContent>
              </v:textbox>
            </v:shape>
          </w:pict>
        </mc:Fallback>
      </mc:AlternateContent>
    </w:r>
    <w:r w:rsidR="00F85C6A" w:rsidRPr="00FA5649">
      <w:rPr>
        <w:noProof/>
        <w:color w:val="000000" w:themeColor="text1"/>
      </w:rPr>
      <w:t>Facilitation</w:t>
    </w:r>
    <w:r w:rsidR="00355798" w:rsidRPr="00FA5649">
      <w:rPr>
        <w:noProof/>
        <w:color w:val="000000" w:themeColor="text1"/>
      </w:rPr>
      <w:t>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9269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50886"/>
    <w:multiLevelType w:val="hybridMultilevel"/>
    <w:tmpl w:val="7FEC27AC"/>
    <w:lvl w:ilvl="0" w:tplc="4B8A7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6B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8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CD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EF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8D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5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84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81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4F045F"/>
    <w:multiLevelType w:val="hybridMultilevel"/>
    <w:tmpl w:val="64208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22F9D"/>
    <w:multiLevelType w:val="hybridMultilevel"/>
    <w:tmpl w:val="B7CA5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931598"/>
    <w:multiLevelType w:val="hybridMultilevel"/>
    <w:tmpl w:val="2076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41517"/>
    <w:multiLevelType w:val="hybridMultilevel"/>
    <w:tmpl w:val="B0064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2E5AC5"/>
    <w:multiLevelType w:val="hybridMultilevel"/>
    <w:tmpl w:val="DBA4A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941D9"/>
    <w:multiLevelType w:val="hybridMultilevel"/>
    <w:tmpl w:val="C880686E"/>
    <w:lvl w:ilvl="0" w:tplc="BA9A1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A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C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48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54C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C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02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27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1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9EC2723"/>
    <w:multiLevelType w:val="hybridMultilevel"/>
    <w:tmpl w:val="4F0A9B94"/>
    <w:lvl w:ilvl="0" w:tplc="F8F67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6E8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A5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C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87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6E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568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EE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E0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841417E"/>
    <w:multiLevelType w:val="hybridMultilevel"/>
    <w:tmpl w:val="92205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C513C"/>
    <w:multiLevelType w:val="hybridMultilevel"/>
    <w:tmpl w:val="7426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2"/>
    <w:rsid w:val="00026992"/>
    <w:rsid w:val="0003309A"/>
    <w:rsid w:val="000618BC"/>
    <w:rsid w:val="00096512"/>
    <w:rsid w:val="000A03EE"/>
    <w:rsid w:val="000E396F"/>
    <w:rsid w:val="000F543B"/>
    <w:rsid w:val="00126F65"/>
    <w:rsid w:val="0014658A"/>
    <w:rsid w:val="00154C1F"/>
    <w:rsid w:val="00157483"/>
    <w:rsid w:val="001655ED"/>
    <w:rsid w:val="00192E35"/>
    <w:rsid w:val="00197890"/>
    <w:rsid w:val="001B1BD0"/>
    <w:rsid w:val="001B7609"/>
    <w:rsid w:val="001C3446"/>
    <w:rsid w:val="001D2844"/>
    <w:rsid w:val="001F00A1"/>
    <w:rsid w:val="00203DA0"/>
    <w:rsid w:val="00220D85"/>
    <w:rsid w:val="00227E8D"/>
    <w:rsid w:val="00282F4C"/>
    <w:rsid w:val="002831FD"/>
    <w:rsid w:val="002947FD"/>
    <w:rsid w:val="002A14DF"/>
    <w:rsid w:val="002C5DB8"/>
    <w:rsid w:val="002D7A06"/>
    <w:rsid w:val="002F0F01"/>
    <w:rsid w:val="0033382A"/>
    <w:rsid w:val="00334490"/>
    <w:rsid w:val="00336678"/>
    <w:rsid w:val="00345FD4"/>
    <w:rsid w:val="003476F5"/>
    <w:rsid w:val="00350ED2"/>
    <w:rsid w:val="00355798"/>
    <w:rsid w:val="00376149"/>
    <w:rsid w:val="00383942"/>
    <w:rsid w:val="0039148D"/>
    <w:rsid w:val="003A65BB"/>
    <w:rsid w:val="003C387A"/>
    <w:rsid w:val="003C6898"/>
    <w:rsid w:val="003E12AE"/>
    <w:rsid w:val="003E1F26"/>
    <w:rsid w:val="003E620E"/>
    <w:rsid w:val="00404689"/>
    <w:rsid w:val="00407410"/>
    <w:rsid w:val="00410374"/>
    <w:rsid w:val="004105DC"/>
    <w:rsid w:val="00447738"/>
    <w:rsid w:val="00453ED2"/>
    <w:rsid w:val="00461803"/>
    <w:rsid w:val="0046657B"/>
    <w:rsid w:val="00467A66"/>
    <w:rsid w:val="004904A9"/>
    <w:rsid w:val="00494DA7"/>
    <w:rsid w:val="004A374A"/>
    <w:rsid w:val="004B1779"/>
    <w:rsid w:val="004B2F69"/>
    <w:rsid w:val="004D28A8"/>
    <w:rsid w:val="004D4420"/>
    <w:rsid w:val="004F0F15"/>
    <w:rsid w:val="00503561"/>
    <w:rsid w:val="005044E9"/>
    <w:rsid w:val="005074D7"/>
    <w:rsid w:val="00522168"/>
    <w:rsid w:val="00533223"/>
    <w:rsid w:val="005415FA"/>
    <w:rsid w:val="00543507"/>
    <w:rsid w:val="005448F2"/>
    <w:rsid w:val="0056695A"/>
    <w:rsid w:val="00567544"/>
    <w:rsid w:val="005B5001"/>
    <w:rsid w:val="005C03F4"/>
    <w:rsid w:val="005F3B7B"/>
    <w:rsid w:val="00601061"/>
    <w:rsid w:val="0060341D"/>
    <w:rsid w:val="006238F8"/>
    <w:rsid w:val="00657F03"/>
    <w:rsid w:val="006925D0"/>
    <w:rsid w:val="006A606A"/>
    <w:rsid w:val="006A641B"/>
    <w:rsid w:val="006B0E5C"/>
    <w:rsid w:val="007011A4"/>
    <w:rsid w:val="007031B8"/>
    <w:rsid w:val="00712655"/>
    <w:rsid w:val="00716498"/>
    <w:rsid w:val="00724153"/>
    <w:rsid w:val="00750F6A"/>
    <w:rsid w:val="00751869"/>
    <w:rsid w:val="007639EC"/>
    <w:rsid w:val="007A05A5"/>
    <w:rsid w:val="007B63DC"/>
    <w:rsid w:val="007C7FDE"/>
    <w:rsid w:val="00802C14"/>
    <w:rsid w:val="00834528"/>
    <w:rsid w:val="00835236"/>
    <w:rsid w:val="008371BD"/>
    <w:rsid w:val="00846E8A"/>
    <w:rsid w:val="00847D97"/>
    <w:rsid w:val="0086155F"/>
    <w:rsid w:val="0086296B"/>
    <w:rsid w:val="00866077"/>
    <w:rsid w:val="00884842"/>
    <w:rsid w:val="00885C5D"/>
    <w:rsid w:val="00887333"/>
    <w:rsid w:val="008919D4"/>
    <w:rsid w:val="0089397A"/>
    <w:rsid w:val="008F009E"/>
    <w:rsid w:val="008F6936"/>
    <w:rsid w:val="008F69E4"/>
    <w:rsid w:val="009005D0"/>
    <w:rsid w:val="0091220A"/>
    <w:rsid w:val="00923D11"/>
    <w:rsid w:val="00925915"/>
    <w:rsid w:val="009A29F4"/>
    <w:rsid w:val="009B01B2"/>
    <w:rsid w:val="009D7F6F"/>
    <w:rsid w:val="009F6F8E"/>
    <w:rsid w:val="00A047EA"/>
    <w:rsid w:val="00A11EC4"/>
    <w:rsid w:val="00A134A0"/>
    <w:rsid w:val="00A15090"/>
    <w:rsid w:val="00A310F7"/>
    <w:rsid w:val="00A41DDF"/>
    <w:rsid w:val="00A470DF"/>
    <w:rsid w:val="00A479F2"/>
    <w:rsid w:val="00A507DE"/>
    <w:rsid w:val="00A75D22"/>
    <w:rsid w:val="00A80EF8"/>
    <w:rsid w:val="00A840A2"/>
    <w:rsid w:val="00A87DAC"/>
    <w:rsid w:val="00AF11EF"/>
    <w:rsid w:val="00AF1D16"/>
    <w:rsid w:val="00B20EC5"/>
    <w:rsid w:val="00B21151"/>
    <w:rsid w:val="00B312DC"/>
    <w:rsid w:val="00B36847"/>
    <w:rsid w:val="00B42A97"/>
    <w:rsid w:val="00B61165"/>
    <w:rsid w:val="00B94323"/>
    <w:rsid w:val="00BA670A"/>
    <w:rsid w:val="00BC4FE0"/>
    <w:rsid w:val="00BD244D"/>
    <w:rsid w:val="00BE5B6C"/>
    <w:rsid w:val="00C2203C"/>
    <w:rsid w:val="00C351D1"/>
    <w:rsid w:val="00C37352"/>
    <w:rsid w:val="00C40296"/>
    <w:rsid w:val="00C70356"/>
    <w:rsid w:val="00C83606"/>
    <w:rsid w:val="00C96A16"/>
    <w:rsid w:val="00CA7284"/>
    <w:rsid w:val="00CD3E4E"/>
    <w:rsid w:val="00CE18D7"/>
    <w:rsid w:val="00CF4709"/>
    <w:rsid w:val="00D00E1C"/>
    <w:rsid w:val="00D2773E"/>
    <w:rsid w:val="00D372D8"/>
    <w:rsid w:val="00D401F0"/>
    <w:rsid w:val="00D46010"/>
    <w:rsid w:val="00D52A4D"/>
    <w:rsid w:val="00D60E57"/>
    <w:rsid w:val="00D93571"/>
    <w:rsid w:val="00DC1349"/>
    <w:rsid w:val="00DD3474"/>
    <w:rsid w:val="00DD4160"/>
    <w:rsid w:val="00E17964"/>
    <w:rsid w:val="00E461D8"/>
    <w:rsid w:val="00E51845"/>
    <w:rsid w:val="00E57B54"/>
    <w:rsid w:val="00E634F1"/>
    <w:rsid w:val="00E71EDF"/>
    <w:rsid w:val="00E75173"/>
    <w:rsid w:val="00EB064A"/>
    <w:rsid w:val="00EB13CF"/>
    <w:rsid w:val="00EB69B5"/>
    <w:rsid w:val="00EF4013"/>
    <w:rsid w:val="00F15DFE"/>
    <w:rsid w:val="00F306D6"/>
    <w:rsid w:val="00F43281"/>
    <w:rsid w:val="00F4522C"/>
    <w:rsid w:val="00F85C6A"/>
    <w:rsid w:val="00FA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099D91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678"/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SSHeading1"/>
    <w:link w:val="InnerTableTitleChar"/>
    <w:rsid w:val="00A047EA"/>
    <w:pPr>
      <w:spacing w:after="0" w:line="240" w:lineRule="auto"/>
    </w:pPr>
    <w:rPr>
      <w:rFonts w:ascii="Calibri Light" w:hAnsi="Calibri Light"/>
      <w:color w:val="auto"/>
    </w:rPr>
  </w:style>
  <w:style w:type="character" w:customStyle="1" w:styleId="InnerTableTitleChar">
    <w:name w:val="Inner Table Title Char"/>
    <w:link w:val="InnerTableTitle"/>
    <w:rsid w:val="00A047EA"/>
    <w:rPr>
      <w:rFonts w:ascii="Calibri Light" w:eastAsiaTheme="minorHAnsi" w:hAnsi="Calibri Light"/>
      <w:b/>
      <w:sz w:val="32"/>
      <w:szCs w:val="32"/>
      <w:lang w:val="en-AU" w:eastAsia="en-US" w:bidi="ar-SA"/>
    </w:rPr>
  </w:style>
  <w:style w:type="paragraph" w:customStyle="1" w:styleId="BulletedPoints">
    <w:name w:val="Bulleted Points"/>
    <w:basedOn w:val="Normal"/>
    <w:link w:val="BulletedPointsChar"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eastAsia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customStyle="1" w:styleId="SSContentsBody">
    <w:name w:val="SS Contents Body"/>
    <w:basedOn w:val="Normal"/>
    <w:link w:val="SSContentsBodyChar"/>
    <w:qFormat/>
    <w:rsid w:val="00FA5649"/>
    <w:pPr>
      <w:spacing w:after="200" w:line="276" w:lineRule="auto"/>
    </w:pPr>
    <w:rPr>
      <w:rFonts w:eastAsiaTheme="minorHAnsi"/>
      <w:lang w:val="en-AU" w:eastAsia="en-US" w:bidi="ar-SA"/>
    </w:rPr>
  </w:style>
  <w:style w:type="character" w:customStyle="1" w:styleId="SSContentsBodyChar">
    <w:name w:val="SS Contents Body Char"/>
    <w:basedOn w:val="DefaultParagraphFont"/>
    <w:link w:val="SSContentsBody"/>
    <w:rsid w:val="00FA5649"/>
    <w:rPr>
      <w:rFonts w:eastAsiaTheme="minorHAnsi"/>
      <w:lang w:val="en-AU" w:eastAsia="en-US" w:bidi="ar-SA"/>
    </w:rPr>
  </w:style>
  <w:style w:type="paragraph" w:customStyle="1" w:styleId="SSContentsHeader">
    <w:name w:val="SS Contents Header"/>
    <w:basedOn w:val="TOCHeading"/>
    <w:link w:val="SSContentsHeaderChar"/>
    <w:qFormat/>
    <w:rsid w:val="00FA5649"/>
    <w:pPr>
      <w:keepNext w:val="0"/>
      <w:keepLines w:val="0"/>
      <w:spacing w:before="240" w:after="0" w:line="259" w:lineRule="auto"/>
    </w:pPr>
    <w:rPr>
      <w:rFonts w:ascii="Cambria" w:eastAsiaTheme="minorHAnsi" w:hAnsi="Cambria" w:cstheme="minorBidi"/>
      <w:b/>
      <w:color w:val="244061"/>
      <w:sz w:val="28"/>
      <w:szCs w:val="28"/>
      <w:lang w:val="en-AU" w:eastAsia="en-US" w:bidi="ar-SA"/>
    </w:rPr>
  </w:style>
  <w:style w:type="character" w:customStyle="1" w:styleId="SSContentsHeaderChar">
    <w:name w:val="SS Contents Header Char"/>
    <w:basedOn w:val="DefaultParagraphFont"/>
    <w:link w:val="SSContentsHeader"/>
    <w:rsid w:val="00FA5649"/>
    <w:rPr>
      <w:rFonts w:ascii="Cambria" w:eastAsiaTheme="minorHAnsi" w:hAnsi="Cambria"/>
      <w:b/>
      <w:color w:val="244061"/>
      <w:sz w:val="28"/>
      <w:szCs w:val="28"/>
      <w:lang w:val="en-AU" w:eastAsia="en-US" w:bidi="ar-SA"/>
    </w:rPr>
  </w:style>
  <w:style w:type="paragraph" w:customStyle="1" w:styleId="SSCoverpageSubtitle">
    <w:name w:val="SS Coverpage Subtitle"/>
    <w:basedOn w:val="Normal"/>
    <w:link w:val="SSCoverpageSubtitleChar"/>
    <w:qFormat/>
    <w:rsid w:val="00FA5649"/>
    <w:pPr>
      <w:spacing w:after="200" w:line="276" w:lineRule="auto"/>
    </w:pPr>
    <w:rPr>
      <w:rFonts w:eastAsiaTheme="minorHAnsi"/>
      <w:color w:val="5D5E5B"/>
      <w:sz w:val="36"/>
      <w:szCs w:val="36"/>
      <w:lang w:val="en-AU" w:eastAsia="en-US" w:bidi="ar-SA"/>
    </w:rPr>
  </w:style>
  <w:style w:type="character" w:customStyle="1" w:styleId="SSCoverpageSubtitleChar">
    <w:name w:val="SS Coverpage Subtitle Char"/>
    <w:basedOn w:val="DefaultParagraphFont"/>
    <w:link w:val="SSCoverpageSubtitle"/>
    <w:rsid w:val="00FA5649"/>
    <w:rPr>
      <w:rFonts w:eastAsiaTheme="minorHAnsi"/>
      <w:color w:val="5D5E5B"/>
      <w:sz w:val="36"/>
      <w:szCs w:val="36"/>
      <w:lang w:val="en-AU" w:eastAsia="en-US" w:bidi="ar-SA"/>
    </w:rPr>
  </w:style>
  <w:style w:type="paragraph" w:customStyle="1" w:styleId="SSCoverpageTitle">
    <w:name w:val="SS Coverpage Title"/>
    <w:basedOn w:val="Normal"/>
    <w:link w:val="SSCoverpageTitleChar"/>
    <w:qFormat/>
    <w:rsid w:val="00FA5649"/>
    <w:pPr>
      <w:spacing w:after="200" w:line="276" w:lineRule="auto"/>
    </w:pPr>
    <w:rPr>
      <w:rFonts w:eastAsiaTheme="minorHAnsi"/>
      <w:color w:val="5D5E5B"/>
      <w:sz w:val="52"/>
      <w:szCs w:val="52"/>
      <w:lang w:val="en-AU"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FA5649"/>
    <w:rPr>
      <w:rFonts w:eastAsiaTheme="minorHAnsi"/>
      <w:color w:val="5D5E5B"/>
      <w:sz w:val="52"/>
      <w:szCs w:val="52"/>
      <w:lang w:val="en-AU" w:eastAsia="en-US" w:bidi="ar-SA"/>
    </w:rPr>
  </w:style>
  <w:style w:type="paragraph" w:customStyle="1" w:styleId="SSHeading1">
    <w:name w:val="SS Heading 1"/>
    <w:basedOn w:val="SSCoverpageSubtitle"/>
    <w:link w:val="SSHeading1Char"/>
    <w:qFormat/>
    <w:rsid w:val="00FA5649"/>
    <w:rPr>
      <w:rFonts w:ascii="Cambria" w:hAnsi="Cambria"/>
      <w:b/>
      <w:color w:val="244061"/>
      <w:sz w:val="32"/>
      <w:szCs w:val="32"/>
    </w:rPr>
  </w:style>
  <w:style w:type="character" w:customStyle="1" w:styleId="SSHeading1Char">
    <w:name w:val="SS Heading 1 Char"/>
    <w:basedOn w:val="SSCoverpageSubtitleChar"/>
    <w:link w:val="SSHeading1"/>
    <w:rsid w:val="00FA5649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SSHeading2">
    <w:name w:val="SS Heading 2"/>
    <w:basedOn w:val="SSCoverpageSubtitle"/>
    <w:link w:val="SSHeading2Char"/>
    <w:qFormat/>
    <w:rsid w:val="00FA5649"/>
    <w:rPr>
      <w:rFonts w:ascii="Cambria" w:hAnsi="Cambria"/>
      <w:b/>
      <w:color w:val="244061"/>
      <w:sz w:val="26"/>
      <w:szCs w:val="26"/>
    </w:rPr>
  </w:style>
  <w:style w:type="character" w:customStyle="1" w:styleId="SSHeading2Char">
    <w:name w:val="SS Heading 2 Char"/>
    <w:basedOn w:val="SSCoverpageSubtitleChar"/>
    <w:link w:val="SSHeading2"/>
    <w:rsid w:val="00FA5649"/>
    <w:rPr>
      <w:rFonts w:ascii="Cambria" w:eastAsiaTheme="minorHAnsi" w:hAnsi="Cambria"/>
      <w:b/>
      <w:color w:val="244061"/>
      <w:sz w:val="26"/>
      <w:szCs w:val="26"/>
      <w:lang w:val="en-AU" w:eastAsia="en-US" w:bidi="ar-SA"/>
    </w:rPr>
  </w:style>
  <w:style w:type="paragraph" w:customStyle="1" w:styleId="SSHeading3">
    <w:name w:val="SS Heading 3"/>
    <w:basedOn w:val="SSCoverpageSubtitle"/>
    <w:link w:val="SSHeading3Char"/>
    <w:qFormat/>
    <w:rsid w:val="00FA5649"/>
    <w:rPr>
      <w:rFonts w:ascii="Cambria" w:hAnsi="Cambria"/>
      <w:b/>
      <w:color w:val="244061"/>
      <w:sz w:val="24"/>
      <w:szCs w:val="24"/>
    </w:rPr>
  </w:style>
  <w:style w:type="character" w:customStyle="1" w:styleId="SSHeading3Char">
    <w:name w:val="SS Heading 3 Char"/>
    <w:basedOn w:val="SSCoverpageSubtitleChar"/>
    <w:link w:val="SSHeading3"/>
    <w:rsid w:val="00FA5649"/>
    <w:rPr>
      <w:rFonts w:ascii="Cambria" w:eastAsiaTheme="minorHAnsi" w:hAnsi="Cambria"/>
      <w:b/>
      <w:color w:val="244061"/>
      <w:sz w:val="24"/>
      <w:szCs w:val="24"/>
      <w:lang w:val="en-AU" w:eastAsia="en-US" w:bidi="ar-SA"/>
    </w:rPr>
  </w:style>
  <w:style w:type="paragraph" w:customStyle="1" w:styleId="SSTableHeader">
    <w:name w:val="SS Table Header"/>
    <w:basedOn w:val="Normal"/>
    <w:link w:val="SSTableHeaderChar"/>
    <w:qFormat/>
    <w:rsid w:val="00FA5649"/>
    <w:pPr>
      <w:spacing w:after="200" w:line="276" w:lineRule="auto"/>
    </w:pPr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  <w:style w:type="character" w:customStyle="1" w:styleId="SSTableHeaderChar">
    <w:name w:val="SS Table Header Char"/>
    <w:basedOn w:val="DefaultParagraphFont"/>
    <w:link w:val="SSTableHeader"/>
    <w:rsid w:val="00FA5649"/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3K6R4YKYYN76-1507795604-40497</_dlc_DocId>
    <_dlc_DocIdUrl xmlns="408322c2-55cf-46aa-a9bf-33a20bad4c82">
      <Url>https://pdtraining1.sharepoint.com/sites/documentcentre/_layouts/15/DocIdRedir.aspx?ID=3K6R4YKYYN76-1507795604-40497</Url>
      <Description>3K6R4YKYYN76-1507795604-40497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0" ma:contentTypeDescription="Create a new document." ma:contentTypeScope="" ma:versionID="ef4845559b51cd39b4f8868eb739f5a8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bf3c8d485eca9a0ffade5c65b3e351b7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6727-1B2D-42F9-AFF2-28E18E01819C}">
  <ds:schemaRefs>
    <ds:schemaRef ds:uri="408322c2-55cf-46aa-a9bf-33a20bad4c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625dcf-c812-4168-a1b5-7a9d92ab84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22451-880D-4841-80A3-882FAFCE9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659FC5-264A-44C5-AC7D-0B6D1A5001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72B1DDA-6EF2-479A-95B2-DECDFA036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Tips and Tricks Tutorial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3064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Tony Frangou</cp:lastModifiedBy>
  <cp:revision>3</cp:revision>
  <cp:lastPrinted>2013-08-01T08:52:00Z</cp:lastPrinted>
  <dcterms:created xsi:type="dcterms:W3CDTF">2019-11-19T06:45:00Z</dcterms:created>
  <dcterms:modified xsi:type="dcterms:W3CDTF">2019-11-19T06:45:00Z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7f183161-b9af-453e-ac75-94b4060ece88</vt:lpwstr>
  </property>
</Properties>
</file>